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844"/>
        <w:gridCol w:w="509"/>
        <w:gridCol w:w="4500"/>
      </w:tblGrid>
      <w:tr w:rsidR="001F0ACC" w:rsidTr="001F0ACC">
        <w:tc>
          <w:tcPr>
            <w:tcW w:w="4844" w:type="dxa"/>
            <w:vMerge w:val="restart"/>
          </w:tcPr>
          <w:p w:rsidR="001F0ACC" w:rsidRPr="00341EBA" w:rsidRDefault="001F0ACC" w:rsidP="001F0AC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Εικόνα 5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ACC" w:rsidRPr="00341EBA" w:rsidRDefault="001F0ACC" w:rsidP="001F0AC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341EB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1F0ACC" w:rsidRPr="0038403B" w:rsidRDefault="001F0ACC" w:rsidP="001F0AC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38403B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  <w:r w:rsidR="0038403B" w:rsidRPr="0038403B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8403B">
              <w:rPr>
                <w:rFonts w:ascii="Calibri" w:hAnsi="Calibri"/>
                <w:b w:val="0"/>
                <w:sz w:val="22"/>
                <w:szCs w:val="22"/>
              </w:rPr>
              <w:t>ΚΑΙ ΑΘΛΗΤΙΣΜΟΥ</w:t>
            </w:r>
          </w:p>
          <w:p w:rsidR="001F0ACC" w:rsidRPr="00341EBA" w:rsidRDefault="001F0ACC" w:rsidP="001F0ACC">
            <w:pPr>
              <w:tabs>
                <w:tab w:val="center" w:pos="2314"/>
                <w:tab w:val="left" w:pos="4425"/>
                <w:tab w:val="right" w:pos="4628"/>
              </w:tabs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1F0ACC" w:rsidRPr="00341EBA" w:rsidRDefault="001F0ACC" w:rsidP="001F0ACC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F0ACC" w:rsidRPr="00341EBA" w:rsidRDefault="001F0ACC" w:rsidP="001F0ACC">
            <w:pPr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1F0ACC" w:rsidRPr="00341EBA" w:rsidRDefault="001F0ACC" w:rsidP="001F0ACC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Δ/ΝΣΗ</w:t>
            </w:r>
            <w:r w:rsidR="0038403B">
              <w:rPr>
                <w:rFonts w:ascii="Calibri" w:hAnsi="Calibri"/>
                <w:b w:val="0"/>
                <w:sz w:val="20"/>
              </w:rPr>
              <w:t xml:space="preserve"> ΔΕΥΤΕΡΟΒΑΘΜΙΑΣ ΕΚΠΑΙΔΕΥΣΗΣ  </w:t>
            </w:r>
            <w:r w:rsidRPr="00341EBA">
              <w:rPr>
                <w:rFonts w:ascii="Calibri" w:hAnsi="Calibri"/>
                <w:b w:val="0"/>
                <w:sz w:val="20"/>
              </w:rPr>
              <w:t>ΑΡΤΑΣ</w:t>
            </w:r>
          </w:p>
          <w:p w:rsidR="001F0ACC" w:rsidRPr="00341EBA" w:rsidRDefault="001F0ACC" w:rsidP="001F0ACC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1F0ACC" w:rsidRPr="0081268B" w:rsidRDefault="001F0ACC" w:rsidP="001F0ACC">
            <w:pPr>
              <w:rPr>
                <w:rFonts w:ascii="Calibri" w:hAnsi="Calibri"/>
              </w:rPr>
            </w:pPr>
            <w:proofErr w:type="spellStart"/>
            <w:r w:rsidRPr="00341EBA">
              <w:rPr>
                <w:rFonts w:ascii="Calibri" w:hAnsi="Calibri"/>
              </w:rPr>
              <w:t>Ταχ</w:t>
            </w:r>
            <w:proofErr w:type="spellEnd"/>
            <w:r w:rsidRPr="00341EBA">
              <w:rPr>
                <w:rFonts w:ascii="Calibri" w:hAnsi="Calibri"/>
              </w:rPr>
              <w:t xml:space="preserve">. Δ/νση: </w:t>
            </w:r>
            <w:r>
              <w:rPr>
                <w:rFonts w:ascii="Calibri" w:hAnsi="Calibri"/>
              </w:rPr>
              <w:t>Ταγματάρχη Παπακώστα 6</w:t>
            </w:r>
          </w:p>
          <w:p w:rsidR="001F0ACC" w:rsidRPr="00341EBA" w:rsidRDefault="001F0ACC" w:rsidP="001F0ACC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Τ.Κ. – Πόλη: 471</w:t>
            </w:r>
            <w:r>
              <w:rPr>
                <w:rFonts w:ascii="Calibri" w:hAnsi="Calibri"/>
              </w:rPr>
              <w:t>32</w:t>
            </w:r>
            <w:r w:rsidRPr="00341EBA">
              <w:rPr>
                <w:rFonts w:ascii="Calibri" w:hAnsi="Calibri"/>
              </w:rPr>
              <w:t xml:space="preserve"> – Άρτα</w:t>
            </w:r>
          </w:p>
          <w:p w:rsidR="001F0ACC" w:rsidRPr="00010932" w:rsidRDefault="001F0ACC" w:rsidP="001F0ACC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Ιστοσελίδα: </w:t>
            </w:r>
            <w:hyperlink r:id="rId7" w:history="1">
              <w:r w:rsidRPr="00341EBA">
                <w:rPr>
                  <w:rStyle w:val="-"/>
                  <w:rFonts w:ascii="Calibri" w:hAnsi="Calibri"/>
                  <w:lang w:val="en-US"/>
                </w:rPr>
                <w:t>http</w:t>
              </w:r>
              <w:r w:rsidRPr="00341EBA">
                <w:rPr>
                  <w:rStyle w:val="-"/>
                  <w:rFonts w:ascii="Calibri" w:hAnsi="Calibri"/>
                </w:rPr>
                <w:t>://</w:t>
              </w:r>
              <w:proofErr w:type="spellStart"/>
              <w:r w:rsidRPr="00341EBA">
                <w:rPr>
                  <w:rStyle w:val="-"/>
                  <w:rFonts w:ascii="Calibri" w:hAnsi="Calibri"/>
                  <w:lang w:val="en-US"/>
                </w:rPr>
                <w:t>dide</w:t>
              </w:r>
              <w:proofErr w:type="spellEnd"/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41EBA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 w:rsidRPr="00341EBA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41EBA"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1F0ACC" w:rsidRPr="00341EBA" w:rsidRDefault="001F0ACC" w:rsidP="001F0ACC">
            <w:pPr>
              <w:rPr>
                <w:rFonts w:ascii="Calibri" w:hAnsi="Calibri"/>
                <w:lang w:val="en-US"/>
              </w:rPr>
            </w:pPr>
            <w:r w:rsidRPr="00341EBA">
              <w:rPr>
                <w:rFonts w:ascii="Calibri" w:hAnsi="Calibri"/>
                <w:lang w:val="en-US"/>
              </w:rPr>
              <w:t xml:space="preserve">Email: </w:t>
            </w:r>
            <w:r w:rsidR="00CD1967">
              <w:fldChar w:fldCharType="begin"/>
            </w:r>
            <w:r w:rsidR="00CD1967" w:rsidRPr="00AE3CCE">
              <w:rPr>
                <w:lang w:val="en-US"/>
              </w:rPr>
              <w:instrText>HYPERLINK "mailto:mail@dide.art.sch.gr"</w:instrText>
            </w:r>
            <w:r w:rsidR="00CD1967">
              <w:fldChar w:fldCharType="separate"/>
            </w:r>
            <w:r w:rsidRPr="00341EBA">
              <w:rPr>
                <w:rStyle w:val="-"/>
                <w:rFonts w:ascii="Calibri" w:hAnsi="Calibri"/>
                <w:lang w:val="en-US"/>
              </w:rPr>
              <w:t>mail@dide.art.sch.gr</w:t>
            </w:r>
            <w:r w:rsidR="00CD1967">
              <w:fldChar w:fldCharType="end"/>
            </w:r>
          </w:p>
          <w:p w:rsidR="001F0ACC" w:rsidRPr="00184AA9" w:rsidRDefault="001F0ACC" w:rsidP="001F0ACC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184AA9">
              <w:rPr>
                <w:rFonts w:ascii="Calibri" w:hAnsi="Calibri"/>
              </w:rPr>
              <w:t>Ζαχαρέλος</w:t>
            </w:r>
            <w:proofErr w:type="spellEnd"/>
            <w:r w:rsidR="00184AA9">
              <w:rPr>
                <w:rFonts w:ascii="Calibri" w:hAnsi="Calibri"/>
              </w:rPr>
              <w:t xml:space="preserve"> Ιωάννης</w:t>
            </w:r>
          </w:p>
          <w:p w:rsidR="001F0ACC" w:rsidRPr="00793090" w:rsidRDefault="001F0ACC" w:rsidP="001F0ACC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Τηλέφωνο: </w:t>
            </w:r>
            <w:r w:rsidRPr="002B6C61">
              <w:rPr>
                <w:rFonts w:ascii="Calibri" w:hAnsi="Calibri"/>
              </w:rPr>
              <w:t>26810</w:t>
            </w:r>
            <w:r w:rsidR="00542FEF">
              <w:rPr>
                <w:rFonts w:ascii="Calibri" w:hAnsi="Calibri"/>
              </w:rPr>
              <w:t>28566</w:t>
            </w:r>
          </w:p>
          <w:p w:rsidR="001F0ACC" w:rsidRPr="00BD0AE3" w:rsidRDefault="001F0ACC" w:rsidP="001F0ACC">
            <w:pPr>
              <w:rPr>
                <w:rFonts w:ascii="Calibri" w:hAnsi="Calibri"/>
              </w:rPr>
            </w:pPr>
          </w:p>
        </w:tc>
        <w:tc>
          <w:tcPr>
            <w:tcW w:w="509" w:type="dxa"/>
          </w:tcPr>
          <w:p w:rsidR="001F0ACC" w:rsidRDefault="001F0ACC" w:rsidP="001F0ACC"/>
        </w:tc>
        <w:tc>
          <w:tcPr>
            <w:tcW w:w="4500" w:type="dxa"/>
          </w:tcPr>
          <w:p w:rsidR="001F0ACC" w:rsidRPr="00341EBA" w:rsidRDefault="001F0ACC" w:rsidP="001F0ACC">
            <w:pPr>
              <w:rPr>
                <w:rFonts w:ascii="Calibri" w:hAnsi="Calibri"/>
              </w:rPr>
            </w:pPr>
          </w:p>
        </w:tc>
      </w:tr>
      <w:tr w:rsidR="001F0ACC" w:rsidTr="001F0ACC">
        <w:tc>
          <w:tcPr>
            <w:tcW w:w="4844" w:type="dxa"/>
            <w:vMerge/>
          </w:tcPr>
          <w:p w:rsidR="001F0ACC" w:rsidRPr="00341EBA" w:rsidRDefault="001F0ACC" w:rsidP="001F0ACC">
            <w:pPr>
              <w:rPr>
                <w:rFonts w:ascii="Calibri" w:hAnsi="Calibri"/>
                <w:b/>
              </w:rPr>
            </w:pPr>
          </w:p>
        </w:tc>
        <w:tc>
          <w:tcPr>
            <w:tcW w:w="509" w:type="dxa"/>
          </w:tcPr>
          <w:p w:rsidR="001F0ACC" w:rsidRDefault="001F0ACC" w:rsidP="001F0ACC"/>
        </w:tc>
        <w:tc>
          <w:tcPr>
            <w:tcW w:w="4500" w:type="dxa"/>
          </w:tcPr>
          <w:p w:rsidR="001F0ACC" w:rsidRPr="00341EBA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2B6C61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2B6C61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193679" w:rsidRDefault="001F0ACC" w:rsidP="001F0AC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41EBA">
              <w:rPr>
                <w:rFonts w:ascii="Calibri" w:hAnsi="Calibri"/>
                <w:b/>
                <w:sz w:val="24"/>
                <w:szCs w:val="24"/>
              </w:rPr>
              <w:t>Άρτα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 </w:t>
            </w:r>
            <w:r w:rsidR="00193679">
              <w:rPr>
                <w:rFonts w:ascii="Calibri" w:hAnsi="Calibri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193679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  <w:r w:rsidRPr="004D09EE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193679">
              <w:rPr>
                <w:rFonts w:ascii="Calibri" w:hAnsi="Calibri"/>
                <w:b/>
                <w:sz w:val="24"/>
                <w:szCs w:val="24"/>
                <w:lang w:val="en-US"/>
              </w:rPr>
              <w:t>2023</w:t>
            </w:r>
          </w:p>
          <w:p w:rsidR="001F0ACC" w:rsidRPr="00796ADA" w:rsidRDefault="001F0ACC" w:rsidP="00B330E2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41EB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341EB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341EBA">
              <w:rPr>
                <w:rFonts w:ascii="Calibri" w:hAnsi="Calibri"/>
                <w:b/>
                <w:sz w:val="24"/>
                <w:szCs w:val="24"/>
              </w:rPr>
              <w:t>.:</w:t>
            </w:r>
            <w:r w:rsidRPr="0002289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96ADA">
              <w:rPr>
                <w:rFonts w:ascii="Calibri" w:hAnsi="Calibri"/>
                <w:b/>
                <w:sz w:val="24"/>
                <w:szCs w:val="24"/>
                <w:lang w:val="en-US"/>
              </w:rPr>
              <w:t>6388</w:t>
            </w:r>
          </w:p>
        </w:tc>
      </w:tr>
      <w:tr w:rsidR="001F0ACC" w:rsidTr="001F0ACC">
        <w:tc>
          <w:tcPr>
            <w:tcW w:w="4844" w:type="dxa"/>
            <w:vMerge/>
          </w:tcPr>
          <w:p w:rsidR="001F0ACC" w:rsidRPr="00341EBA" w:rsidRDefault="001F0ACC" w:rsidP="001F0ACC">
            <w:pPr>
              <w:rPr>
                <w:rFonts w:ascii="Calibri" w:hAnsi="Calibri"/>
              </w:rPr>
            </w:pPr>
          </w:p>
        </w:tc>
        <w:tc>
          <w:tcPr>
            <w:tcW w:w="509" w:type="dxa"/>
          </w:tcPr>
          <w:p w:rsidR="001F0ACC" w:rsidRDefault="001F0ACC" w:rsidP="001F0ACC"/>
        </w:tc>
        <w:tc>
          <w:tcPr>
            <w:tcW w:w="4500" w:type="dxa"/>
          </w:tcPr>
          <w:p w:rsidR="001F0ACC" w:rsidRDefault="001F0ACC" w:rsidP="001F0ACC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Default="001F0ACC" w:rsidP="001F0ACC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Default="001F0ACC" w:rsidP="001F0ACC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341EBA" w:rsidRDefault="001F0ACC" w:rsidP="001F0ACC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F0ACC" w:rsidTr="001F0ACC">
        <w:tc>
          <w:tcPr>
            <w:tcW w:w="4844" w:type="dxa"/>
            <w:vMerge/>
          </w:tcPr>
          <w:p w:rsidR="001F0ACC" w:rsidRPr="00341EBA" w:rsidRDefault="001F0ACC" w:rsidP="001F0ACC">
            <w:pPr>
              <w:rPr>
                <w:rFonts w:ascii="Calibri" w:hAnsi="Calibri"/>
              </w:rPr>
            </w:pPr>
          </w:p>
        </w:tc>
        <w:tc>
          <w:tcPr>
            <w:tcW w:w="509" w:type="dxa"/>
          </w:tcPr>
          <w:p w:rsidR="001F0ACC" w:rsidRDefault="001F0ACC" w:rsidP="001F0ACC"/>
        </w:tc>
        <w:tc>
          <w:tcPr>
            <w:tcW w:w="4500" w:type="dxa"/>
          </w:tcPr>
          <w:p w:rsidR="001F0ACC" w:rsidRPr="00BD0AE3" w:rsidRDefault="001F0ACC" w:rsidP="001F0ACC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41EBA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  <w:p w:rsidR="00796ADA" w:rsidRDefault="00796ADA" w:rsidP="001F0ACC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96ADA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Calibri" w:hAnsi="Calibri"/>
                <w:b/>
                <w:sz w:val="24"/>
                <w:szCs w:val="24"/>
              </w:rPr>
              <w:t>ΕΠΑ.Λ. ΑΡΤΑΣ</w:t>
            </w:r>
          </w:p>
          <w:p w:rsidR="00796ADA" w:rsidRPr="00796ADA" w:rsidRDefault="00796ADA" w:rsidP="001F0ACC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96ADA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ΕΠΑ.Λ. ΑΡΤΑΣ</w:t>
            </w:r>
          </w:p>
          <w:p w:rsidR="001F0ACC" w:rsidRPr="00341EBA" w:rsidRDefault="001F0ACC" w:rsidP="00005AB3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F0ACC" w:rsidRDefault="001F0ACC" w:rsidP="001F0ACC">
      <w:pPr>
        <w:jc w:val="both"/>
        <w:rPr>
          <w:rFonts w:ascii="Calibri" w:hAnsi="Calibri"/>
          <w:b/>
          <w:sz w:val="24"/>
          <w:szCs w:val="24"/>
        </w:rPr>
      </w:pPr>
      <w:r w:rsidRPr="004373BF">
        <w:rPr>
          <w:rFonts w:ascii="Calibri" w:hAnsi="Calibri"/>
          <w:b/>
          <w:sz w:val="24"/>
          <w:szCs w:val="24"/>
        </w:rPr>
        <w:t xml:space="preserve">   </w:t>
      </w:r>
    </w:p>
    <w:p w:rsidR="001F0ACC" w:rsidRPr="00193679" w:rsidRDefault="001F0ACC" w:rsidP="00193679">
      <w:pPr>
        <w:jc w:val="both"/>
        <w:rPr>
          <w:b/>
          <w:sz w:val="24"/>
        </w:rPr>
      </w:pPr>
      <w:r w:rsidRPr="00F06703">
        <w:rPr>
          <w:rFonts w:ascii="Calibri" w:hAnsi="Calibri"/>
          <w:b/>
          <w:sz w:val="24"/>
          <w:szCs w:val="24"/>
        </w:rPr>
        <w:t xml:space="preserve">ΘΕΜΑ: </w:t>
      </w:r>
      <w:r w:rsidRPr="00704EEB">
        <w:rPr>
          <w:rFonts w:asciiTheme="minorHAnsi" w:hAnsiTheme="minorHAnsi"/>
          <w:b/>
          <w:sz w:val="24"/>
          <w:szCs w:val="24"/>
        </w:rPr>
        <w:t>«</w:t>
      </w:r>
      <w:r w:rsidR="00193679" w:rsidRPr="00704EEB">
        <w:rPr>
          <w:rFonts w:asciiTheme="minorHAnsi" w:hAnsiTheme="minorHAnsi"/>
          <w:b/>
          <w:sz w:val="24"/>
        </w:rPr>
        <w:t>Μεταφορά οργανικών θέσεων – Τοποθέτηση εκπαιδευτικών κλάδων ΠΕ80, ΠΕ87,ΠΕ88 και ΤΕ01.19 από το 1</w:t>
      </w:r>
      <w:r w:rsidR="00193679" w:rsidRPr="00704EEB">
        <w:rPr>
          <w:rFonts w:asciiTheme="minorHAnsi" w:hAnsiTheme="minorHAnsi"/>
          <w:b/>
          <w:sz w:val="24"/>
          <w:vertAlign w:val="superscript"/>
        </w:rPr>
        <w:t>Ο</w:t>
      </w:r>
      <w:r w:rsidR="00193679" w:rsidRPr="00704EEB">
        <w:rPr>
          <w:rFonts w:asciiTheme="minorHAnsi" w:hAnsiTheme="minorHAnsi"/>
          <w:b/>
          <w:sz w:val="24"/>
        </w:rPr>
        <w:t xml:space="preserve"> ΕΠΑ.Λ. Άρτας στο 2</w:t>
      </w:r>
      <w:r w:rsidR="00193679" w:rsidRPr="00704EEB">
        <w:rPr>
          <w:rFonts w:asciiTheme="minorHAnsi" w:hAnsiTheme="minorHAnsi"/>
          <w:b/>
          <w:sz w:val="24"/>
          <w:vertAlign w:val="superscript"/>
        </w:rPr>
        <w:t>Ο</w:t>
      </w:r>
      <w:r w:rsidR="00193679" w:rsidRPr="00704EEB">
        <w:rPr>
          <w:rFonts w:asciiTheme="minorHAnsi" w:hAnsiTheme="minorHAnsi"/>
          <w:b/>
          <w:sz w:val="24"/>
        </w:rPr>
        <w:t xml:space="preserve"> ΕΠΑ.Λ. Άρτας</w:t>
      </w:r>
      <w:r w:rsidRPr="00704EEB">
        <w:rPr>
          <w:rFonts w:asciiTheme="minorHAnsi" w:hAnsiTheme="minorHAnsi"/>
          <w:b/>
          <w:sz w:val="24"/>
          <w:szCs w:val="24"/>
        </w:rPr>
        <w:t>»</w:t>
      </w:r>
    </w:p>
    <w:p w:rsidR="00704EEB" w:rsidRPr="00704EEB" w:rsidRDefault="00193679" w:rsidP="001F0ACC">
      <w:pPr>
        <w:jc w:val="both"/>
        <w:rPr>
          <w:rFonts w:ascii="Calibri" w:hAnsi="Calibri"/>
          <w:b/>
          <w:sz w:val="24"/>
          <w:szCs w:val="24"/>
        </w:rPr>
      </w:pPr>
      <w:r w:rsidRPr="00193679">
        <w:rPr>
          <w:rFonts w:ascii="Calibri" w:hAnsi="Calibri"/>
          <w:b/>
          <w:sz w:val="24"/>
          <w:szCs w:val="24"/>
        </w:rPr>
        <w:t xml:space="preserve">ΣΧΕΤ: </w:t>
      </w:r>
      <w:r w:rsidR="00704EEB" w:rsidRPr="00704EEB">
        <w:rPr>
          <w:rFonts w:ascii="Calibri" w:hAnsi="Calibri"/>
          <w:b/>
          <w:sz w:val="24"/>
          <w:szCs w:val="24"/>
        </w:rPr>
        <w:t xml:space="preserve">1) </w:t>
      </w:r>
      <w:r w:rsidR="00704EEB">
        <w:rPr>
          <w:rFonts w:ascii="Calibri" w:hAnsi="Calibri"/>
          <w:b/>
          <w:sz w:val="24"/>
          <w:szCs w:val="24"/>
        </w:rPr>
        <w:t>παρ.13 του άρθρου 6 της Υ.Α. 170405</w:t>
      </w:r>
      <w:r w:rsidR="00704EEB" w:rsidRPr="00704EEB">
        <w:rPr>
          <w:rFonts w:ascii="Calibri" w:hAnsi="Calibri"/>
          <w:b/>
          <w:sz w:val="24"/>
          <w:szCs w:val="24"/>
        </w:rPr>
        <w:t>/ΓΓ1/28-12-2021 (ΦΕΚ 6273/τ.Β΄/28-12-2021)</w:t>
      </w:r>
    </w:p>
    <w:p w:rsidR="001F0ACC" w:rsidRPr="00193679" w:rsidRDefault="00704EEB" w:rsidP="001F0AC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2) </w:t>
      </w:r>
      <w:r w:rsidR="00193679" w:rsidRPr="00193679">
        <w:rPr>
          <w:rFonts w:asciiTheme="minorHAnsi" w:hAnsiTheme="minorHAnsi"/>
          <w:b/>
          <w:sz w:val="24"/>
        </w:rPr>
        <w:t>παρ. 1 του άρθρου 34 του ν.4415/2016 (Α’ 159)</w:t>
      </w:r>
    </w:p>
    <w:p w:rsidR="001F0ACC" w:rsidRPr="00193679" w:rsidRDefault="001F0ACC" w:rsidP="001F0ACC">
      <w:pPr>
        <w:tabs>
          <w:tab w:val="left" w:pos="426"/>
        </w:tabs>
        <w:jc w:val="both"/>
        <w:rPr>
          <w:rFonts w:ascii="Calibri" w:hAnsi="Calibri"/>
        </w:rPr>
      </w:pPr>
    </w:p>
    <w:p w:rsidR="00AE3CCE" w:rsidRDefault="00AE3CCE" w:rsidP="00AE3CC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Σύμφωνα με την παρ. 1 του άρθρου 34 του ν.4415/2016 (Α’ 159):</w:t>
      </w:r>
    </w:p>
    <w:p w:rsidR="00193679" w:rsidRPr="00193679" w:rsidRDefault="00193679" w:rsidP="00193679">
      <w:pPr>
        <w:ind w:firstLine="720"/>
        <w:jc w:val="both"/>
        <w:rPr>
          <w:rFonts w:asciiTheme="minorHAnsi" w:hAnsiTheme="minorHAnsi"/>
          <w:sz w:val="24"/>
        </w:rPr>
      </w:pPr>
      <w:r w:rsidRPr="00193679">
        <w:rPr>
          <w:rFonts w:asciiTheme="minorHAnsi" w:hAnsiTheme="minorHAnsi"/>
          <w:sz w:val="24"/>
        </w:rPr>
        <w:t xml:space="preserve">Οι οργανικές θέσεις των εκπαιδευτικών κλάδων και ειδικοτήτων των ΕΠΑ.Λ., που διδάσκουν τα τεχνολογικά – επαγγελματικά μαθήματα των συνενωμένων ή μεταφερόμενων τομέων και/ή ειδικοτήτων μεταφέρονται στο Επαγγελματικό Λύκειο, που παρέχει εφεξής αυτούς τους τομείς και/ή τις ειδικότητες. </w:t>
      </w:r>
    </w:p>
    <w:p w:rsidR="00193679" w:rsidRPr="00193679" w:rsidRDefault="00193679" w:rsidP="00193679">
      <w:pPr>
        <w:ind w:firstLine="720"/>
        <w:jc w:val="both"/>
        <w:rPr>
          <w:rFonts w:asciiTheme="minorHAnsi" w:hAnsiTheme="minorHAnsi"/>
          <w:sz w:val="24"/>
        </w:rPr>
      </w:pPr>
      <w:r w:rsidRPr="00193679">
        <w:rPr>
          <w:rFonts w:asciiTheme="minorHAnsi" w:hAnsiTheme="minorHAnsi"/>
          <w:sz w:val="24"/>
        </w:rPr>
        <w:t xml:space="preserve">Για τη μεταφορά των οργανικών θέσεων στο Επαγγελματικό Λύκειο, στο οποίο λειτουργούν εφεξής οι τομείς και/ή οι ειδικότητες, και την τοποθέτηση σε αυτές των εκπαιδευτικών, οι οποίοι προέρχονται από το Επαγγελματικό Λύκειο με τους συνενωμένους ή μεταφερόμενους τομείς και/ή ειδικότητες, εκδίδεται </w:t>
      </w:r>
      <w:r w:rsidRPr="00193679">
        <w:rPr>
          <w:rFonts w:asciiTheme="minorHAnsi" w:hAnsiTheme="minorHAnsi"/>
          <w:b/>
          <w:sz w:val="24"/>
          <w:u w:val="single"/>
        </w:rPr>
        <w:t>διαπιστωτική πράξη του Διευθυντή Δευτεροβάθμιας Εκπαίδευσης μέσα σε έξι μήνες</w:t>
      </w:r>
      <w:r w:rsidRPr="00193679">
        <w:rPr>
          <w:rFonts w:asciiTheme="minorHAnsi" w:hAnsiTheme="minorHAnsi"/>
          <w:sz w:val="24"/>
        </w:rPr>
        <w:t xml:space="preserve"> από τη δημοσίευση της υπουργικής απόφασης της περίπτωσης </w:t>
      </w:r>
      <w:proofErr w:type="spellStart"/>
      <w:r w:rsidRPr="00193679">
        <w:rPr>
          <w:rFonts w:asciiTheme="minorHAnsi" w:hAnsiTheme="minorHAnsi"/>
          <w:sz w:val="24"/>
        </w:rPr>
        <w:t>ια΄</w:t>
      </w:r>
      <w:proofErr w:type="spellEnd"/>
      <w:r w:rsidRPr="00193679">
        <w:rPr>
          <w:rFonts w:asciiTheme="minorHAnsi" w:hAnsiTheme="minorHAnsi"/>
          <w:sz w:val="24"/>
        </w:rPr>
        <w:t xml:space="preserve"> της παρ. 2 του άρθρου 43 του ν. 4186/2013(Α΄193) όπως αντικαταστάθηκε με την παρ.16 του άρθρου 45 του ν. 4264/2014 (Α’ 118) ύστερα από γνώμη του αρμόδιου ΠΥΣΔΕ.</w:t>
      </w:r>
    </w:p>
    <w:p w:rsidR="00193679" w:rsidRPr="00193679" w:rsidRDefault="00193679" w:rsidP="00193679">
      <w:pPr>
        <w:jc w:val="both"/>
        <w:rPr>
          <w:rFonts w:asciiTheme="minorHAnsi" w:hAnsiTheme="minorHAnsi"/>
          <w:b/>
          <w:sz w:val="24"/>
          <w:u w:val="single"/>
        </w:rPr>
      </w:pPr>
      <w:r w:rsidRPr="00193679">
        <w:rPr>
          <w:rFonts w:asciiTheme="minorHAnsi" w:hAnsiTheme="minorHAnsi"/>
          <w:sz w:val="24"/>
        </w:rPr>
        <w:t xml:space="preserve"> </w:t>
      </w:r>
      <w:r w:rsidRPr="00193679">
        <w:rPr>
          <w:rFonts w:asciiTheme="minorHAnsi" w:hAnsiTheme="minorHAnsi"/>
          <w:b/>
          <w:sz w:val="24"/>
          <w:u w:val="single"/>
        </w:rPr>
        <w:t>Οι εκπαιδευτικοί, οι οποίοι τοποθετούνται στις μεταφερόμενες οργανικές θέσεις, διατηρούν την αρχαιότητα της τοποθέτησης, την οποία είχαν στο ΕΠΑΛ από το οποίο προέρχονται.</w:t>
      </w:r>
    </w:p>
    <w:p w:rsidR="00193679" w:rsidRPr="00193679" w:rsidRDefault="00193679" w:rsidP="00193679">
      <w:pPr>
        <w:jc w:val="both"/>
        <w:rPr>
          <w:rFonts w:asciiTheme="minorHAnsi" w:hAnsiTheme="minorHAnsi"/>
          <w:sz w:val="24"/>
        </w:rPr>
      </w:pPr>
      <w:r w:rsidRPr="0019367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Pr="00193679">
        <w:rPr>
          <w:rFonts w:asciiTheme="minorHAnsi" w:hAnsiTheme="minorHAnsi"/>
          <w:sz w:val="24"/>
        </w:rPr>
        <w:t xml:space="preserve">Κατ’ εξαίρεση εκπαιδευτικοί κλάδων και ειδικοτήτων των Επαγγελματικών Λυκείων, που διδάσκουν τα τεχνολογικά – επαγγελματικά μαθήματα των συνενωμένων ή μεταφερόμενων τομέων και/ή ειδικοτήτων, μπορούν με </w:t>
      </w:r>
      <w:r w:rsidRPr="00193679">
        <w:rPr>
          <w:rFonts w:asciiTheme="minorHAnsi" w:hAnsiTheme="minorHAnsi"/>
          <w:b/>
          <w:sz w:val="24"/>
          <w:u w:val="single"/>
        </w:rPr>
        <w:t>απόφαση του Διευθυντή Δευτεροβάθμιας Εκπαίδευσης</w:t>
      </w:r>
      <w:r w:rsidRPr="00193679">
        <w:rPr>
          <w:rFonts w:asciiTheme="minorHAnsi" w:hAnsiTheme="minorHAnsi"/>
          <w:sz w:val="24"/>
        </w:rPr>
        <w:t xml:space="preserve"> ύστερα από γνώμη του αρμόδιου ΠΥΣΔΕ και </w:t>
      </w:r>
      <w:r w:rsidRPr="00193679">
        <w:rPr>
          <w:rFonts w:asciiTheme="minorHAnsi" w:hAnsiTheme="minorHAnsi"/>
          <w:b/>
          <w:sz w:val="24"/>
          <w:u w:val="single"/>
        </w:rPr>
        <w:t>αίτησή τους να παραμείνουν στο Επαγγελματικό Λύκειο, όπου κατέχουν οργανική θέση</w:t>
      </w:r>
      <w:r w:rsidRPr="00193679">
        <w:rPr>
          <w:rFonts w:asciiTheme="minorHAnsi" w:hAnsiTheme="minorHAnsi"/>
          <w:sz w:val="24"/>
        </w:rPr>
        <w:t xml:space="preserve">, </w:t>
      </w:r>
      <w:r w:rsidRPr="00193679">
        <w:rPr>
          <w:rFonts w:asciiTheme="minorHAnsi" w:hAnsiTheme="minorHAnsi"/>
          <w:b/>
          <w:sz w:val="24"/>
          <w:u w:val="single"/>
        </w:rPr>
        <w:t>εφόσον συμπληρώνουν αριθμό διδακτικών ωρών</w:t>
      </w:r>
      <w:r w:rsidRPr="00193679">
        <w:rPr>
          <w:rFonts w:asciiTheme="minorHAnsi" w:hAnsiTheme="minorHAnsi"/>
          <w:sz w:val="24"/>
        </w:rPr>
        <w:t xml:space="preserve"> μαθημάτων γενικής παιδείας ή/και τεχνολογικών – επαγγελματικών μαθημάτων άλλων τομέων και/ή ειδικοτήτων </w:t>
      </w:r>
      <w:r w:rsidRPr="00193679">
        <w:rPr>
          <w:rFonts w:asciiTheme="minorHAnsi" w:hAnsiTheme="minorHAnsi"/>
          <w:b/>
          <w:sz w:val="24"/>
          <w:u w:val="single"/>
        </w:rPr>
        <w:t>σε Α΄ ανάθεση</w:t>
      </w:r>
      <w:r w:rsidRPr="00193679">
        <w:rPr>
          <w:rFonts w:asciiTheme="minorHAnsi" w:hAnsiTheme="minorHAnsi"/>
          <w:sz w:val="24"/>
        </w:rPr>
        <w:t>, ο οποίος δικαιολογεί τη διατήρηση της οργανικής τους θέσης.</w:t>
      </w:r>
    </w:p>
    <w:p w:rsidR="00193679" w:rsidRDefault="00193679" w:rsidP="00193679">
      <w:pPr>
        <w:jc w:val="both"/>
        <w:rPr>
          <w:rFonts w:asciiTheme="minorHAnsi" w:hAnsiTheme="minorHAnsi"/>
          <w:sz w:val="24"/>
        </w:rPr>
      </w:pPr>
    </w:p>
    <w:p w:rsidR="00193679" w:rsidRPr="00193679" w:rsidRDefault="00193679" w:rsidP="00193679">
      <w:pPr>
        <w:ind w:firstLine="720"/>
        <w:jc w:val="both"/>
        <w:rPr>
          <w:rFonts w:asciiTheme="minorHAnsi" w:hAnsiTheme="minorHAnsi"/>
          <w:sz w:val="24"/>
        </w:rPr>
      </w:pPr>
      <w:r w:rsidRPr="00193679">
        <w:rPr>
          <w:rFonts w:asciiTheme="minorHAnsi" w:hAnsiTheme="minorHAnsi"/>
          <w:sz w:val="24"/>
        </w:rPr>
        <w:t>Συνεπώς, μετά την ίδρυση του 2</w:t>
      </w:r>
      <w:r w:rsidRPr="00193679">
        <w:rPr>
          <w:rFonts w:asciiTheme="minorHAnsi" w:hAnsiTheme="minorHAnsi"/>
          <w:sz w:val="24"/>
          <w:vertAlign w:val="superscript"/>
        </w:rPr>
        <w:t>ΟΥ</w:t>
      </w:r>
      <w:r w:rsidRPr="00193679">
        <w:rPr>
          <w:rFonts w:asciiTheme="minorHAnsi" w:hAnsiTheme="minorHAnsi"/>
          <w:sz w:val="24"/>
        </w:rPr>
        <w:t xml:space="preserve"> ΕΠΑ.Λ. Άρτας (ΦΕΚ 4151, </w:t>
      </w:r>
      <w:proofErr w:type="spellStart"/>
      <w:r w:rsidRPr="00193679">
        <w:rPr>
          <w:rFonts w:asciiTheme="minorHAnsi" w:hAnsiTheme="minorHAnsi"/>
          <w:sz w:val="24"/>
        </w:rPr>
        <w:t>τ.Β΄</w:t>
      </w:r>
      <w:proofErr w:type="spellEnd"/>
      <w:r w:rsidRPr="00193679">
        <w:rPr>
          <w:rFonts w:asciiTheme="minorHAnsi" w:hAnsiTheme="minorHAnsi"/>
          <w:sz w:val="24"/>
        </w:rPr>
        <w:t xml:space="preserve">, 23-06-2023) για τη μεταφορά των οργανικών θέσεων των εκπαιδευτικών κλάδων ΠΕ80, ΠΕ87,ΠΕ88 και ΤΕ01.19 των τομέων </w:t>
      </w:r>
      <w:r w:rsidRPr="00193679">
        <w:rPr>
          <w:rStyle w:val="a6"/>
          <w:rFonts w:asciiTheme="minorHAnsi" w:hAnsiTheme="minorHAnsi"/>
          <w:sz w:val="24"/>
        </w:rPr>
        <w:t xml:space="preserve">Διοίκησης και Οικονομίας/ Γεωπονίας, Τροφίμων και Περιβάλλοντος/Υγείας - Πρόνοιας - Ευεξίας </w:t>
      </w:r>
      <w:r w:rsidRPr="00193679">
        <w:rPr>
          <w:rFonts w:asciiTheme="minorHAnsi" w:hAnsiTheme="minorHAnsi"/>
          <w:sz w:val="24"/>
        </w:rPr>
        <w:t>θα εκδοθεί διαπιστωτική πράξη της Διευθύντριας Δ.Ε. Άρτας  με την οποία οι εκπαιδευτικοί θα τοποθετηθούν στο 2</w:t>
      </w:r>
      <w:r w:rsidRPr="00193679">
        <w:rPr>
          <w:rFonts w:asciiTheme="minorHAnsi" w:hAnsiTheme="minorHAnsi"/>
          <w:sz w:val="24"/>
          <w:vertAlign w:val="superscript"/>
        </w:rPr>
        <w:t>ο</w:t>
      </w:r>
      <w:r w:rsidRPr="00193679">
        <w:rPr>
          <w:rFonts w:asciiTheme="minorHAnsi" w:hAnsiTheme="minorHAnsi"/>
          <w:sz w:val="24"/>
        </w:rPr>
        <w:t xml:space="preserve"> ΕΠΑ.Λ. Άρτας διατηρώντας την αρχαιότητα της τοποθέτησης, την οποία είχαν στο 1</w:t>
      </w:r>
      <w:r w:rsidRPr="00193679">
        <w:rPr>
          <w:rFonts w:asciiTheme="minorHAnsi" w:hAnsiTheme="minorHAnsi"/>
          <w:sz w:val="24"/>
          <w:vertAlign w:val="superscript"/>
        </w:rPr>
        <w:t>ο</w:t>
      </w:r>
      <w:r w:rsidRPr="00193679">
        <w:rPr>
          <w:rFonts w:asciiTheme="minorHAnsi" w:hAnsiTheme="minorHAnsi"/>
          <w:sz w:val="24"/>
        </w:rPr>
        <w:t xml:space="preserve"> ΕΠΑ.Λ. Άρτας από το οποίο προέρχονται.</w:t>
      </w:r>
    </w:p>
    <w:p w:rsidR="00193679" w:rsidRPr="00193679" w:rsidRDefault="00193679" w:rsidP="00193679">
      <w:pPr>
        <w:ind w:firstLine="720"/>
        <w:jc w:val="both"/>
        <w:rPr>
          <w:rFonts w:asciiTheme="minorHAnsi" w:hAnsiTheme="minorHAnsi"/>
          <w:sz w:val="24"/>
        </w:rPr>
      </w:pPr>
      <w:r w:rsidRPr="00193679">
        <w:rPr>
          <w:rFonts w:asciiTheme="minorHAnsi" w:hAnsiTheme="minorHAnsi"/>
          <w:sz w:val="24"/>
        </w:rPr>
        <w:lastRenderedPageBreak/>
        <w:t xml:space="preserve">Παρακαλούνται όσοι εκπαιδευτικοί </w:t>
      </w:r>
      <w:r w:rsidR="00796ADA">
        <w:rPr>
          <w:rFonts w:asciiTheme="minorHAnsi" w:hAnsiTheme="minorHAnsi"/>
          <w:sz w:val="24"/>
        </w:rPr>
        <w:t xml:space="preserve">των </w:t>
      </w:r>
      <w:r w:rsidR="00796ADA" w:rsidRPr="00193679">
        <w:rPr>
          <w:rFonts w:asciiTheme="minorHAnsi" w:hAnsiTheme="minorHAnsi"/>
          <w:sz w:val="24"/>
        </w:rPr>
        <w:t xml:space="preserve">κλάδων ΠΕ80, ΠΕ87,ΠΕ88 και ΤΕ01.19 </w:t>
      </w:r>
      <w:r w:rsidRPr="00193679">
        <w:rPr>
          <w:rFonts w:asciiTheme="minorHAnsi" w:hAnsiTheme="minorHAnsi"/>
          <w:sz w:val="24"/>
        </w:rPr>
        <w:t>επιθυμούν να παραμείνουν στο 1</w:t>
      </w:r>
      <w:r w:rsidRPr="00193679">
        <w:rPr>
          <w:rFonts w:asciiTheme="minorHAnsi" w:hAnsiTheme="minorHAnsi"/>
          <w:sz w:val="24"/>
          <w:vertAlign w:val="superscript"/>
        </w:rPr>
        <w:t>ο</w:t>
      </w:r>
      <w:r w:rsidRPr="00193679">
        <w:rPr>
          <w:rFonts w:asciiTheme="minorHAnsi" w:hAnsiTheme="minorHAnsi"/>
          <w:sz w:val="24"/>
        </w:rPr>
        <w:t xml:space="preserve"> ΕΠΑ.Λ. Άρτας όπου κατέχουν οργανική θέση, </w:t>
      </w:r>
      <w:r w:rsidRPr="00193679">
        <w:rPr>
          <w:rFonts w:asciiTheme="minorHAnsi" w:hAnsiTheme="minorHAnsi"/>
          <w:b/>
          <w:sz w:val="24"/>
          <w:u w:val="single"/>
        </w:rPr>
        <w:t>να αποστείλουν αίτηση ηλεκτρονικά στη Διεύθυνση Δ.Ε. Άρτας (</w:t>
      </w:r>
      <w:hyperlink r:id="rId8" w:history="1">
        <w:r w:rsidRPr="00193679">
          <w:rPr>
            <w:rStyle w:val="-"/>
            <w:rFonts w:asciiTheme="minorHAnsi" w:hAnsiTheme="minorHAnsi"/>
            <w:b/>
            <w:sz w:val="24"/>
            <w:lang w:val="en-US"/>
          </w:rPr>
          <w:t>mail</w:t>
        </w:r>
        <w:r w:rsidRPr="00193679">
          <w:rPr>
            <w:rStyle w:val="-"/>
            <w:rFonts w:asciiTheme="minorHAnsi" w:hAnsiTheme="minorHAnsi"/>
            <w:b/>
            <w:sz w:val="24"/>
          </w:rPr>
          <w:t>@</w:t>
        </w:r>
        <w:proofErr w:type="spellStart"/>
        <w:r w:rsidRPr="00193679">
          <w:rPr>
            <w:rStyle w:val="-"/>
            <w:rFonts w:asciiTheme="minorHAnsi" w:hAnsiTheme="minorHAnsi"/>
            <w:b/>
            <w:sz w:val="24"/>
            <w:lang w:val="en-US"/>
          </w:rPr>
          <w:t>dide</w:t>
        </w:r>
        <w:proofErr w:type="spellEnd"/>
        <w:r w:rsidRPr="00193679">
          <w:rPr>
            <w:rStyle w:val="-"/>
            <w:rFonts w:asciiTheme="minorHAnsi" w:hAnsiTheme="minorHAnsi"/>
            <w:b/>
            <w:sz w:val="24"/>
          </w:rPr>
          <w:t>.</w:t>
        </w:r>
        <w:r w:rsidRPr="00193679">
          <w:rPr>
            <w:rStyle w:val="-"/>
            <w:rFonts w:asciiTheme="minorHAnsi" w:hAnsiTheme="minorHAnsi"/>
            <w:b/>
            <w:sz w:val="24"/>
            <w:lang w:val="en-US"/>
          </w:rPr>
          <w:t>art</w:t>
        </w:r>
        <w:r w:rsidRPr="00193679">
          <w:rPr>
            <w:rStyle w:val="-"/>
            <w:rFonts w:asciiTheme="minorHAnsi" w:hAnsiTheme="minorHAnsi"/>
            <w:b/>
            <w:sz w:val="24"/>
          </w:rPr>
          <w:t>.</w:t>
        </w:r>
        <w:proofErr w:type="spellStart"/>
        <w:r w:rsidRPr="00193679">
          <w:rPr>
            <w:rStyle w:val="-"/>
            <w:rFonts w:asciiTheme="minorHAnsi" w:hAnsiTheme="minorHAnsi"/>
            <w:b/>
            <w:sz w:val="24"/>
            <w:lang w:val="en-US"/>
          </w:rPr>
          <w:t>sch</w:t>
        </w:r>
        <w:proofErr w:type="spellEnd"/>
        <w:r w:rsidRPr="00193679">
          <w:rPr>
            <w:rStyle w:val="-"/>
            <w:rFonts w:asciiTheme="minorHAnsi" w:hAnsiTheme="minorHAnsi"/>
            <w:b/>
            <w:sz w:val="24"/>
          </w:rPr>
          <w:t>.</w:t>
        </w:r>
        <w:proofErr w:type="spellStart"/>
        <w:r w:rsidRPr="00193679">
          <w:rPr>
            <w:rStyle w:val="-"/>
            <w:rFonts w:asciiTheme="minorHAnsi" w:hAnsiTheme="minorHAnsi"/>
            <w:b/>
            <w:sz w:val="24"/>
            <w:lang w:val="en-US"/>
          </w:rPr>
          <w:t>gr</w:t>
        </w:r>
        <w:proofErr w:type="spellEnd"/>
      </w:hyperlink>
      <w:r w:rsidRPr="00193679">
        <w:rPr>
          <w:rFonts w:asciiTheme="minorHAnsi" w:hAnsiTheme="minorHAnsi"/>
          <w:b/>
          <w:sz w:val="24"/>
          <w:u w:val="single"/>
        </w:rPr>
        <w:t xml:space="preserve">) έως την </w:t>
      </w:r>
      <w:r w:rsidRPr="00193679">
        <w:rPr>
          <w:rFonts w:asciiTheme="minorHAnsi" w:hAnsiTheme="minorHAnsi"/>
          <w:b/>
          <w:color w:val="000000" w:themeColor="text1"/>
          <w:sz w:val="24"/>
          <w:u w:val="single"/>
        </w:rPr>
        <w:t xml:space="preserve">Δευτέρα </w:t>
      </w:r>
      <w:r w:rsidR="00704EEB">
        <w:rPr>
          <w:rFonts w:asciiTheme="minorHAnsi" w:hAnsiTheme="minorHAnsi"/>
          <w:b/>
          <w:color w:val="000000" w:themeColor="text1"/>
          <w:sz w:val="24"/>
          <w:u w:val="single"/>
        </w:rPr>
        <w:t>3</w:t>
      </w:r>
      <w:r w:rsidRPr="00193679">
        <w:rPr>
          <w:rFonts w:asciiTheme="minorHAnsi" w:hAnsiTheme="minorHAnsi"/>
          <w:b/>
          <w:color w:val="000000" w:themeColor="text1"/>
          <w:sz w:val="24"/>
          <w:u w:val="single"/>
        </w:rPr>
        <w:t>1/0</w:t>
      </w:r>
      <w:r w:rsidR="00704EEB">
        <w:rPr>
          <w:rFonts w:asciiTheme="minorHAnsi" w:hAnsiTheme="minorHAnsi"/>
          <w:b/>
          <w:color w:val="000000" w:themeColor="text1"/>
          <w:sz w:val="24"/>
          <w:u w:val="single"/>
        </w:rPr>
        <w:t>7</w:t>
      </w:r>
      <w:r w:rsidRPr="00193679">
        <w:rPr>
          <w:rFonts w:asciiTheme="minorHAnsi" w:hAnsiTheme="minorHAnsi"/>
          <w:b/>
          <w:color w:val="000000" w:themeColor="text1"/>
          <w:sz w:val="24"/>
          <w:u w:val="single"/>
        </w:rPr>
        <w:t>/2023</w:t>
      </w:r>
      <w:r w:rsidRPr="00193679">
        <w:rPr>
          <w:rFonts w:asciiTheme="minorHAnsi" w:hAnsiTheme="minorHAnsi"/>
          <w:b/>
          <w:sz w:val="24"/>
          <w:u w:val="single"/>
        </w:rPr>
        <w:t>,</w:t>
      </w:r>
      <w:r w:rsidRPr="00193679">
        <w:rPr>
          <w:rFonts w:asciiTheme="minorHAnsi" w:hAnsiTheme="minorHAnsi"/>
          <w:sz w:val="24"/>
        </w:rPr>
        <w:t xml:space="preserve"> εφόσον </w:t>
      </w:r>
      <w:r w:rsidRPr="00193679">
        <w:rPr>
          <w:rFonts w:asciiTheme="minorHAnsi" w:hAnsiTheme="minorHAnsi"/>
          <w:sz w:val="24"/>
          <w:lang w:val="en-US"/>
        </w:rPr>
        <w:t>o</w:t>
      </w:r>
      <w:r w:rsidRPr="00193679">
        <w:rPr>
          <w:rFonts w:asciiTheme="minorHAnsi" w:hAnsiTheme="minorHAnsi"/>
          <w:sz w:val="24"/>
        </w:rPr>
        <w:t xml:space="preserve"> αριθμός διδακτικών ωρών μαθημάτων γενικής παιδείας ή/και τεχνολογικών – επαγγελματικών μαθημάτων άλλων τομέων και/ή ειδικοτήτων σε Α΄ ανάθεση,  δικαιολογεί τη διατήρηση της οργανικής τους θέσης.</w:t>
      </w:r>
    </w:p>
    <w:p w:rsidR="007F103D" w:rsidRPr="00193679" w:rsidRDefault="007F103D" w:rsidP="001F0ACC">
      <w:pPr>
        <w:tabs>
          <w:tab w:val="left" w:pos="426"/>
        </w:tabs>
        <w:jc w:val="both"/>
        <w:rPr>
          <w:rFonts w:ascii="Calibri" w:hAnsi="Calibri"/>
        </w:rPr>
      </w:pPr>
    </w:p>
    <w:p w:rsidR="007F103D" w:rsidRPr="00193679" w:rsidRDefault="007F103D" w:rsidP="001F0ACC">
      <w:pPr>
        <w:tabs>
          <w:tab w:val="left" w:pos="426"/>
        </w:tabs>
        <w:jc w:val="both"/>
        <w:rPr>
          <w:rFonts w:ascii="Calibri" w:hAnsi="Calibri"/>
        </w:rPr>
      </w:pPr>
    </w:p>
    <w:p w:rsidR="001F0ACC" w:rsidRDefault="001F0ACC" w:rsidP="001F0ACC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F0ACC" w:rsidRPr="00341EBA" w:rsidTr="001F0ACC">
        <w:tc>
          <w:tcPr>
            <w:tcW w:w="4643" w:type="dxa"/>
          </w:tcPr>
          <w:p w:rsidR="001F0ACC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E81F4F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F0ACC" w:rsidRDefault="001F0ACC" w:rsidP="001F0A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Η</w:t>
            </w:r>
            <w:r w:rsidRPr="00341E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Διευθύντρια</w:t>
            </w:r>
            <w:r w:rsidR="0038403B">
              <w:rPr>
                <w:rFonts w:ascii="Calibri" w:hAnsi="Calibri"/>
                <w:b/>
                <w:sz w:val="24"/>
                <w:szCs w:val="24"/>
              </w:rPr>
              <w:t xml:space="preserve"> Δ.Ε. </w:t>
            </w:r>
            <w:r w:rsidRPr="00341EBA">
              <w:rPr>
                <w:rFonts w:ascii="Calibri" w:hAnsi="Calibri"/>
                <w:b/>
                <w:sz w:val="24"/>
                <w:szCs w:val="24"/>
              </w:rPr>
              <w:t>Άρτας</w:t>
            </w:r>
          </w:p>
          <w:p w:rsidR="001F0ACC" w:rsidRPr="00341EBA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</w:t>
            </w:r>
          </w:p>
          <w:p w:rsidR="001F0ACC" w:rsidRPr="00341EBA" w:rsidRDefault="001F0ACC" w:rsidP="001F0AC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341EBA" w:rsidRDefault="001F0ACC" w:rsidP="001F0AC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341EBA" w:rsidRDefault="001F0ACC" w:rsidP="001F0AC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341EBA" w:rsidRDefault="001F0ACC" w:rsidP="001F0A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r w:rsidR="0038403B"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Παρασκευή Η.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Χαμπηλο</w:t>
            </w:r>
            <w:r w:rsidR="00C449E5">
              <w:rPr>
                <w:rFonts w:ascii="Calibri" w:hAnsi="Calibri"/>
                <w:b/>
                <w:sz w:val="24"/>
                <w:szCs w:val="24"/>
              </w:rPr>
              <w:t>μάτη</w:t>
            </w:r>
            <w:proofErr w:type="spellEnd"/>
          </w:p>
        </w:tc>
      </w:tr>
    </w:tbl>
    <w:p w:rsidR="001F0ACC" w:rsidRPr="003842D0" w:rsidRDefault="001F0ACC" w:rsidP="001F0A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193679" w:rsidRDefault="00193679" w:rsidP="00E77174">
      <w:pPr>
        <w:pStyle w:val="a4"/>
        <w:ind w:left="818"/>
        <w:jc w:val="both"/>
        <w:rPr>
          <w:rFonts w:ascii="Calibri" w:hAnsi="Calibri"/>
          <w:sz w:val="22"/>
          <w:szCs w:val="22"/>
        </w:rPr>
      </w:pPr>
    </w:p>
    <w:p w:rsidR="00E77174" w:rsidRPr="00A31EB0" w:rsidRDefault="00193679" w:rsidP="00193679">
      <w:pPr>
        <w:rPr>
          <w:b/>
        </w:rPr>
      </w:pPr>
      <w:r w:rsidRPr="00A31EB0">
        <w:rPr>
          <w:b/>
        </w:rPr>
        <w:t>Συνη</w:t>
      </w:r>
      <w:r w:rsidR="00A31EB0" w:rsidRPr="00A31EB0">
        <w:rPr>
          <w:b/>
        </w:rPr>
        <w:t>μμένο: παρ. 1 του άρθρου 34 του ν.4415/2016 (Α’ 159)</w:t>
      </w:r>
    </w:p>
    <w:sectPr w:rsidR="00E77174" w:rsidRPr="00A31EB0" w:rsidSect="008F2F1D">
      <w:pgSz w:w="11907" w:h="16840" w:code="9"/>
      <w:pgMar w:top="1276" w:right="850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06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5A1191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79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8B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957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0FD046A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92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67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1F035BE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280876BE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D327FF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703C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374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32C57B3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725B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268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401F168B"/>
    <w:multiLevelType w:val="hybridMultilevel"/>
    <w:tmpl w:val="25F0E47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73DA5"/>
    <w:multiLevelType w:val="hybridMultilevel"/>
    <w:tmpl w:val="5F20E8D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C35C8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966C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>
    <w:nsid w:val="424D521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>
    <w:nsid w:val="43FE2ACA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4131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9585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4">
    <w:nsid w:val="62907BD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5">
    <w:nsid w:val="687C35E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7624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D27A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EE35CF3"/>
    <w:multiLevelType w:val="hybridMultilevel"/>
    <w:tmpl w:val="3F0AE61A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7B0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0">
    <w:nsid w:val="781E668B"/>
    <w:multiLevelType w:val="hybridMultilevel"/>
    <w:tmpl w:val="6ECC1160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51B1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41060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24"/>
  </w:num>
  <w:num w:numId="5">
    <w:abstractNumId w:val="28"/>
  </w:num>
  <w:num w:numId="6">
    <w:abstractNumId w:val="14"/>
  </w:num>
  <w:num w:numId="7">
    <w:abstractNumId w:val="17"/>
  </w:num>
  <w:num w:numId="8">
    <w:abstractNumId w:val="30"/>
  </w:num>
  <w:num w:numId="9">
    <w:abstractNumId w:val="9"/>
  </w:num>
  <w:num w:numId="10">
    <w:abstractNumId w:val="27"/>
  </w:num>
  <w:num w:numId="11">
    <w:abstractNumId w:val="29"/>
  </w:num>
  <w:num w:numId="12">
    <w:abstractNumId w:val="15"/>
  </w:num>
  <w:num w:numId="13">
    <w:abstractNumId w:val="19"/>
  </w:num>
  <w:num w:numId="14">
    <w:abstractNumId w:val="4"/>
  </w:num>
  <w:num w:numId="15">
    <w:abstractNumId w:val="20"/>
  </w:num>
  <w:num w:numId="16">
    <w:abstractNumId w:val="7"/>
  </w:num>
  <w:num w:numId="17">
    <w:abstractNumId w:val="8"/>
  </w:num>
  <w:num w:numId="18">
    <w:abstractNumId w:val="0"/>
  </w:num>
  <w:num w:numId="19">
    <w:abstractNumId w:val="11"/>
  </w:num>
  <w:num w:numId="20">
    <w:abstractNumId w:val="6"/>
  </w:num>
  <w:num w:numId="21">
    <w:abstractNumId w:val="13"/>
  </w:num>
  <w:num w:numId="22">
    <w:abstractNumId w:val="5"/>
  </w:num>
  <w:num w:numId="23">
    <w:abstractNumId w:val="18"/>
  </w:num>
  <w:num w:numId="24">
    <w:abstractNumId w:val="1"/>
  </w:num>
  <w:num w:numId="25">
    <w:abstractNumId w:val="32"/>
  </w:num>
  <w:num w:numId="26">
    <w:abstractNumId w:val="26"/>
  </w:num>
  <w:num w:numId="27">
    <w:abstractNumId w:val="31"/>
  </w:num>
  <w:num w:numId="28">
    <w:abstractNumId w:val="25"/>
  </w:num>
  <w:num w:numId="29">
    <w:abstractNumId w:val="2"/>
  </w:num>
  <w:num w:numId="30">
    <w:abstractNumId w:val="21"/>
  </w:num>
  <w:num w:numId="31">
    <w:abstractNumId w:val="22"/>
  </w:num>
  <w:num w:numId="32">
    <w:abstractNumId w:val="1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0ECE"/>
    <w:rsid w:val="00005AB3"/>
    <w:rsid w:val="00012924"/>
    <w:rsid w:val="000443CC"/>
    <w:rsid w:val="000A7FEC"/>
    <w:rsid w:val="0011574C"/>
    <w:rsid w:val="00184AA9"/>
    <w:rsid w:val="00193679"/>
    <w:rsid w:val="001F0ACC"/>
    <w:rsid w:val="001F6351"/>
    <w:rsid w:val="002826D1"/>
    <w:rsid w:val="003000A8"/>
    <w:rsid w:val="00352297"/>
    <w:rsid w:val="0038403B"/>
    <w:rsid w:val="003C4009"/>
    <w:rsid w:val="00400990"/>
    <w:rsid w:val="00410993"/>
    <w:rsid w:val="00443125"/>
    <w:rsid w:val="00520879"/>
    <w:rsid w:val="00542FEF"/>
    <w:rsid w:val="005705E9"/>
    <w:rsid w:val="00597DC2"/>
    <w:rsid w:val="005B66CB"/>
    <w:rsid w:val="005D4D6F"/>
    <w:rsid w:val="00617A4E"/>
    <w:rsid w:val="00670F72"/>
    <w:rsid w:val="00704EEB"/>
    <w:rsid w:val="00760A02"/>
    <w:rsid w:val="00796ADA"/>
    <w:rsid w:val="00796BDF"/>
    <w:rsid w:val="007F103D"/>
    <w:rsid w:val="0084411D"/>
    <w:rsid w:val="008B095C"/>
    <w:rsid w:val="008F2F1D"/>
    <w:rsid w:val="00911434"/>
    <w:rsid w:val="0094694B"/>
    <w:rsid w:val="009D7A3E"/>
    <w:rsid w:val="00A31EB0"/>
    <w:rsid w:val="00AE3CCE"/>
    <w:rsid w:val="00B330E2"/>
    <w:rsid w:val="00B870FF"/>
    <w:rsid w:val="00BD0AE3"/>
    <w:rsid w:val="00BD71AA"/>
    <w:rsid w:val="00BF1F29"/>
    <w:rsid w:val="00C20C0E"/>
    <w:rsid w:val="00C449E5"/>
    <w:rsid w:val="00C77086"/>
    <w:rsid w:val="00C8379E"/>
    <w:rsid w:val="00CA68F9"/>
    <w:rsid w:val="00CB3F2B"/>
    <w:rsid w:val="00CD1967"/>
    <w:rsid w:val="00D12BEC"/>
    <w:rsid w:val="00D521DD"/>
    <w:rsid w:val="00D5448A"/>
    <w:rsid w:val="00D8240A"/>
    <w:rsid w:val="00D90ECE"/>
    <w:rsid w:val="00DA449D"/>
    <w:rsid w:val="00DD4EB2"/>
    <w:rsid w:val="00E1037F"/>
    <w:rsid w:val="00E57AE9"/>
    <w:rsid w:val="00E77174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90EC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90EC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D90ECE"/>
    <w:rPr>
      <w:b/>
      <w:sz w:val="24"/>
    </w:rPr>
  </w:style>
  <w:style w:type="character" w:styleId="-">
    <w:name w:val="Hyperlink"/>
    <w:basedOn w:val="a0"/>
    <w:rsid w:val="00D90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EC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0E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0ECE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Strong"/>
    <w:basedOn w:val="a0"/>
    <w:uiPriority w:val="22"/>
    <w:qFormat/>
    <w:rsid w:val="00193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art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dide.ar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27E3B-BF24-4640-8E9B-FD49088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9</cp:revision>
  <cp:lastPrinted>2020-09-15T06:57:00Z</cp:lastPrinted>
  <dcterms:created xsi:type="dcterms:W3CDTF">2023-07-20T09:00:00Z</dcterms:created>
  <dcterms:modified xsi:type="dcterms:W3CDTF">2023-07-20T12:05:00Z</dcterms:modified>
</cp:coreProperties>
</file>