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5" w:type="dxa"/>
        <w:tblLook w:val="01E0"/>
      </w:tblPr>
      <w:tblGrid>
        <w:gridCol w:w="4432"/>
        <w:gridCol w:w="1080"/>
        <w:gridCol w:w="3243"/>
      </w:tblGrid>
      <w:tr w:rsidR="00EF66DC" w:rsidTr="00EF66DC">
        <w:tc>
          <w:tcPr>
            <w:tcW w:w="4432" w:type="dxa"/>
            <w:vMerge w:val="restart"/>
          </w:tcPr>
          <w:p w:rsidR="00EF66DC" w:rsidRPr="004B41C6" w:rsidRDefault="00B72DC2" w:rsidP="00EF66DC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66DC" w:rsidRPr="004B41C6" w:rsidRDefault="00EF66DC" w:rsidP="00EF66DC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 w:rsidRPr="004B41C6"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EF66DC" w:rsidRDefault="00EF66DC" w:rsidP="00EF66DC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ΥΠΟΥΡΓΕΙΟ ΠΑΙΔΕΙΑΣ ΚΑΙ ΘΡΗΣΚΕΥΜΑΤΩΝ </w:t>
            </w:r>
          </w:p>
          <w:p w:rsidR="00EF66DC" w:rsidRPr="004B41C6" w:rsidRDefault="00EF66DC" w:rsidP="00EF66DC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----</w:t>
            </w:r>
          </w:p>
          <w:p w:rsidR="00EF66DC" w:rsidRPr="004B41C6" w:rsidRDefault="00EF66DC" w:rsidP="00EF66DC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EF66DC" w:rsidRPr="004B41C6" w:rsidRDefault="00EF66DC" w:rsidP="00EF66DC">
            <w:pPr>
              <w:jc w:val="center"/>
              <w:rPr>
                <w:rFonts w:eastAsia="Arial Unicode MS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EF66DC" w:rsidRPr="004B41C6" w:rsidRDefault="00EF66DC" w:rsidP="00EF66DC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Δ/ΝΣΗ ΔΕΥΤΕΡΟΒΑΘΜΙΑΣ ΕΚΠΑΙΔΕΥΣΗΣ  Ν. ΑΡΤΑΣ</w:t>
            </w:r>
          </w:p>
          <w:p w:rsidR="00EF66DC" w:rsidRPr="004B41C6" w:rsidRDefault="00EF66DC" w:rsidP="00EF66DC">
            <w:pPr>
              <w:pStyle w:val="a3"/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----</w:t>
            </w:r>
          </w:p>
          <w:p w:rsidR="00EF66DC" w:rsidRPr="00A4181E" w:rsidRDefault="00E02024" w:rsidP="00EF6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ΓΥΜΝΑΣΙΟ ΚΟΜΠΟΤΙΟΥ</w:t>
            </w:r>
          </w:p>
          <w:p w:rsidR="00EF66DC" w:rsidRPr="004B41C6" w:rsidRDefault="00EF66DC" w:rsidP="00EF66DC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E02024" w:rsidRPr="004B41C6" w:rsidRDefault="00E02024" w:rsidP="00E02024">
            <w:pPr>
              <w:rPr>
                <w:rFonts w:ascii="Calibri" w:hAnsi="Calibri"/>
              </w:rPr>
            </w:pPr>
            <w:proofErr w:type="spellStart"/>
            <w:r w:rsidRPr="004B41C6">
              <w:rPr>
                <w:rFonts w:ascii="Calibri" w:hAnsi="Calibri"/>
              </w:rPr>
              <w:t>Ταχ</w:t>
            </w:r>
            <w:proofErr w:type="spellEnd"/>
            <w:r w:rsidRPr="004B41C6">
              <w:rPr>
                <w:rFonts w:ascii="Calibri" w:hAnsi="Calibri"/>
              </w:rPr>
              <w:t xml:space="preserve">. Δ/νση: </w:t>
            </w:r>
            <w:proofErr w:type="spellStart"/>
            <w:r w:rsidRPr="004B2477">
              <w:rPr>
                <w:rFonts w:ascii="Calibri" w:hAnsi="Calibri"/>
              </w:rPr>
              <w:t>Κομπότι</w:t>
            </w:r>
            <w:proofErr w:type="spellEnd"/>
            <w:r w:rsidRPr="004B2477">
              <w:rPr>
                <w:rFonts w:ascii="Calibri" w:hAnsi="Calibri"/>
              </w:rPr>
              <w:t xml:space="preserve"> Άρτας Τ.Κ. 47040</w:t>
            </w:r>
          </w:p>
          <w:p w:rsidR="00E02024" w:rsidRPr="004B41C6" w:rsidRDefault="00E02024" w:rsidP="00E02024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 xml:space="preserve">Ιστοσελίδα: </w:t>
            </w:r>
            <w:proofErr w:type="spellStart"/>
            <w:r w:rsidRPr="00827DCA">
              <w:rPr>
                <w:rFonts w:ascii="Calibri" w:hAnsi="Calibri"/>
              </w:rPr>
              <w:t>gym</w:t>
            </w:r>
            <w:proofErr w:type="spellEnd"/>
            <w:r w:rsidRPr="00827DCA">
              <w:rPr>
                <w:rFonts w:ascii="Calibri" w:hAnsi="Calibri"/>
              </w:rPr>
              <w:t>-</w:t>
            </w:r>
            <w:proofErr w:type="spellStart"/>
            <w:r w:rsidRPr="00827DCA">
              <w:rPr>
                <w:rFonts w:ascii="Calibri" w:hAnsi="Calibri"/>
              </w:rPr>
              <w:t>kompot.art.sch.gr</w:t>
            </w:r>
            <w:proofErr w:type="spellEnd"/>
          </w:p>
          <w:p w:rsidR="00E02024" w:rsidRPr="00867D7F" w:rsidRDefault="00E02024" w:rsidP="00E02024">
            <w:pPr>
              <w:rPr>
                <w:rFonts w:ascii="Calibri" w:hAnsi="Calibri"/>
                <w:lang w:val="en-US"/>
              </w:rPr>
            </w:pPr>
            <w:r w:rsidRPr="004B41C6">
              <w:rPr>
                <w:rFonts w:ascii="Calibri" w:hAnsi="Calibri"/>
                <w:lang w:val="en-US"/>
              </w:rPr>
              <w:t>Email</w:t>
            </w:r>
            <w:r w:rsidRPr="00867D7F">
              <w:rPr>
                <w:lang w:val="en-US"/>
              </w:rPr>
              <w:t xml:space="preserve">: </w:t>
            </w:r>
            <w:r>
              <w:rPr>
                <w:rFonts w:ascii="Calibri" w:hAnsi="Calibri"/>
                <w:lang w:val="en-US"/>
              </w:rPr>
              <w:t>mail@gym-kompot.art.sch.gr</w:t>
            </w:r>
          </w:p>
          <w:p w:rsidR="00E02024" w:rsidRPr="00EE6A67" w:rsidRDefault="00E02024" w:rsidP="00E02024">
            <w:r w:rsidRPr="004B41C6">
              <w:rPr>
                <w:rFonts w:ascii="Calibri" w:hAnsi="Calibri"/>
              </w:rPr>
              <w:t>Πληροφορίες</w:t>
            </w:r>
            <w:r>
              <w:t xml:space="preserve">: </w:t>
            </w:r>
            <w:proofErr w:type="spellStart"/>
            <w:r>
              <w:t>Βαδιβούλη</w:t>
            </w:r>
            <w:proofErr w:type="spellEnd"/>
            <w:r>
              <w:t xml:space="preserve"> Λαμπρινή</w:t>
            </w:r>
          </w:p>
          <w:p w:rsidR="00E02024" w:rsidRPr="004B41C6" w:rsidRDefault="00E02024" w:rsidP="00E02024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 xml:space="preserve">Τηλέφωνο: </w:t>
            </w:r>
            <w:r w:rsidRPr="004B2477">
              <w:rPr>
                <w:rFonts w:ascii="Calibri" w:hAnsi="Calibri"/>
              </w:rPr>
              <w:t>26810-65223</w:t>
            </w:r>
          </w:p>
          <w:p w:rsidR="00EF66DC" w:rsidRPr="004B41C6" w:rsidRDefault="00E02024" w:rsidP="00E02024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  <w:lang w:val="en-US"/>
              </w:rPr>
              <w:t>FAX</w:t>
            </w:r>
            <w:r w:rsidRPr="00827DCA">
              <w:rPr>
                <w:rFonts w:ascii="Calibri" w:hAnsi="Calibri"/>
              </w:rPr>
              <w:t xml:space="preserve">: </w:t>
            </w:r>
            <w:r w:rsidRPr="004B2477">
              <w:rPr>
                <w:rFonts w:ascii="Calibri" w:hAnsi="Calibri"/>
              </w:rPr>
              <w:t>26810-65223</w:t>
            </w:r>
          </w:p>
        </w:tc>
        <w:tc>
          <w:tcPr>
            <w:tcW w:w="1080" w:type="dxa"/>
          </w:tcPr>
          <w:p w:rsidR="00EF66DC" w:rsidRDefault="00EF66DC" w:rsidP="00EF66DC"/>
        </w:tc>
        <w:tc>
          <w:tcPr>
            <w:tcW w:w="3243" w:type="dxa"/>
          </w:tcPr>
          <w:p w:rsidR="00EF66DC" w:rsidRPr="00BB3EE0" w:rsidRDefault="00EF66DC" w:rsidP="00EF66DC">
            <w:pPr>
              <w:jc w:val="center"/>
              <w:rPr>
                <w:rFonts w:ascii="Calibri" w:hAnsi="Calibri"/>
                <w:i/>
                <w:sz w:val="28"/>
                <w:szCs w:val="28"/>
                <w:u w:val="single"/>
              </w:rPr>
            </w:pPr>
          </w:p>
          <w:p w:rsidR="00EF66DC" w:rsidRDefault="00EF66DC" w:rsidP="00EF66DC">
            <w:pPr>
              <w:rPr>
                <w:rFonts w:ascii="Calibri" w:hAnsi="Calibri"/>
              </w:rPr>
            </w:pPr>
          </w:p>
          <w:p w:rsidR="00EF66DC" w:rsidRDefault="00EF66DC" w:rsidP="00EF66DC">
            <w:pPr>
              <w:rPr>
                <w:rFonts w:ascii="Calibri" w:hAnsi="Calibri"/>
              </w:rPr>
            </w:pPr>
          </w:p>
          <w:p w:rsidR="00EF66DC" w:rsidRDefault="00EF66DC" w:rsidP="00EF66DC">
            <w:pPr>
              <w:rPr>
                <w:rFonts w:ascii="Calibri" w:hAnsi="Calibri"/>
              </w:rPr>
            </w:pPr>
          </w:p>
          <w:p w:rsidR="00EF66DC" w:rsidRDefault="00EF66DC" w:rsidP="00EF66DC">
            <w:pPr>
              <w:rPr>
                <w:rFonts w:ascii="Calibri" w:hAnsi="Calibri"/>
              </w:rPr>
            </w:pPr>
          </w:p>
          <w:p w:rsidR="00EF66DC" w:rsidRDefault="00EF66DC" w:rsidP="00EF66DC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EF66DC" w:rsidRPr="00CA023D" w:rsidRDefault="00E02024" w:rsidP="00EF66DC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Κομπότι</w:t>
            </w:r>
            <w:proofErr w:type="spellEnd"/>
            <w:r w:rsidR="00EF66DC">
              <w:rPr>
                <w:rFonts w:ascii="Calibri" w:hAnsi="Calibri"/>
                <w:b/>
                <w:sz w:val="24"/>
                <w:szCs w:val="24"/>
              </w:rPr>
              <w:t xml:space="preserve">, </w:t>
            </w:r>
            <w:r w:rsidR="00E7075B">
              <w:rPr>
                <w:rFonts w:ascii="Calibri" w:hAnsi="Calibri"/>
                <w:b/>
                <w:sz w:val="24"/>
                <w:szCs w:val="24"/>
              </w:rPr>
              <w:t>1</w:t>
            </w:r>
            <w:r w:rsidR="00D02B9D">
              <w:rPr>
                <w:rFonts w:ascii="Calibri" w:hAnsi="Calibri"/>
                <w:b/>
                <w:sz w:val="24"/>
                <w:szCs w:val="24"/>
                <w:lang w:val="en-US"/>
              </w:rPr>
              <w:t>8</w:t>
            </w:r>
            <w:r w:rsidR="00EF66DC">
              <w:rPr>
                <w:rFonts w:ascii="Calibri" w:hAnsi="Calibri"/>
                <w:b/>
                <w:sz w:val="24"/>
                <w:szCs w:val="24"/>
              </w:rPr>
              <w:t>-</w:t>
            </w:r>
            <w:r w:rsidR="00917342">
              <w:rPr>
                <w:rFonts w:ascii="Calibri" w:hAnsi="Calibri"/>
                <w:b/>
                <w:sz w:val="24"/>
                <w:szCs w:val="24"/>
              </w:rPr>
              <w:t>10</w:t>
            </w:r>
            <w:r w:rsidR="00324AD8">
              <w:rPr>
                <w:rFonts w:ascii="Calibri" w:hAnsi="Calibri"/>
                <w:b/>
                <w:sz w:val="24"/>
                <w:szCs w:val="24"/>
              </w:rPr>
              <w:t>-</w:t>
            </w:r>
            <w:r w:rsidR="00324AD8" w:rsidRPr="006857AA">
              <w:rPr>
                <w:rFonts w:ascii="Calibri" w:hAnsi="Calibri"/>
                <w:b/>
                <w:sz w:val="24"/>
                <w:szCs w:val="24"/>
              </w:rPr>
              <w:t>20</w:t>
            </w:r>
            <w:r w:rsidR="00917342">
              <w:rPr>
                <w:rFonts w:ascii="Calibri" w:hAnsi="Calibri"/>
                <w:b/>
                <w:sz w:val="24"/>
                <w:szCs w:val="24"/>
              </w:rPr>
              <w:t>21</w:t>
            </w:r>
          </w:p>
          <w:p w:rsidR="00EF66DC" w:rsidRPr="00D02B9D" w:rsidRDefault="00324AD8" w:rsidP="00EF66DC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Πρωτ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.: </w:t>
            </w:r>
            <w:r w:rsidR="00D02B9D">
              <w:rPr>
                <w:rFonts w:ascii="Calibri" w:hAnsi="Calibri"/>
                <w:b/>
                <w:sz w:val="24"/>
                <w:szCs w:val="24"/>
              </w:rPr>
              <w:t>5</w:t>
            </w:r>
            <w:r w:rsidR="00D02B9D">
              <w:rPr>
                <w:rFonts w:ascii="Calibri" w:hAnsi="Calibri"/>
                <w:b/>
                <w:sz w:val="24"/>
                <w:szCs w:val="24"/>
                <w:lang w:val="en-US"/>
              </w:rPr>
              <w:t>51</w:t>
            </w:r>
          </w:p>
          <w:p w:rsidR="00EF66DC" w:rsidRDefault="00EF66DC" w:rsidP="00EF66DC">
            <w:pPr>
              <w:rPr>
                <w:rFonts w:ascii="Calibri" w:hAnsi="Calibri"/>
              </w:rPr>
            </w:pPr>
          </w:p>
          <w:p w:rsidR="00EF66DC" w:rsidRPr="004B41C6" w:rsidRDefault="00EF66DC" w:rsidP="00EF66DC">
            <w:pPr>
              <w:rPr>
                <w:rFonts w:ascii="Calibri" w:hAnsi="Calibri"/>
              </w:rPr>
            </w:pPr>
          </w:p>
        </w:tc>
      </w:tr>
      <w:tr w:rsidR="00EF66DC" w:rsidTr="00EF66DC">
        <w:tc>
          <w:tcPr>
            <w:tcW w:w="4432" w:type="dxa"/>
            <w:vMerge/>
          </w:tcPr>
          <w:p w:rsidR="00EF66DC" w:rsidRPr="004B41C6" w:rsidRDefault="00EF66DC" w:rsidP="00EF66DC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EF66DC" w:rsidRDefault="00EF66DC" w:rsidP="00EF66DC"/>
        </w:tc>
        <w:tc>
          <w:tcPr>
            <w:tcW w:w="3243" w:type="dxa"/>
          </w:tcPr>
          <w:p w:rsidR="00EF66DC" w:rsidRPr="004B41C6" w:rsidRDefault="00EF66DC" w:rsidP="00EF66D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F66DC" w:rsidTr="00EF66DC">
        <w:tc>
          <w:tcPr>
            <w:tcW w:w="4432" w:type="dxa"/>
            <w:vMerge/>
          </w:tcPr>
          <w:p w:rsidR="00EF66DC" w:rsidRPr="004B41C6" w:rsidRDefault="00EF66DC" w:rsidP="00EF66DC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EF66DC" w:rsidRDefault="00EF66DC" w:rsidP="00EF66DC"/>
        </w:tc>
        <w:tc>
          <w:tcPr>
            <w:tcW w:w="3243" w:type="dxa"/>
          </w:tcPr>
          <w:p w:rsidR="00EF66DC" w:rsidRDefault="00EF66DC" w:rsidP="00EF66D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ΠΡΟΣ</w:t>
            </w:r>
          </w:p>
          <w:p w:rsidR="00EF66DC" w:rsidRPr="00457A62" w:rsidRDefault="00EF66DC" w:rsidP="00EF66D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ΤΑΞΙΔΙΩΤΙΚΑ ΓΡΑΦΕΙΑ</w:t>
            </w:r>
          </w:p>
          <w:p w:rsidR="00EF66DC" w:rsidRPr="004B41C6" w:rsidRDefault="00EF66DC" w:rsidP="00EF66DC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EF66DC" w:rsidRPr="004B41C6" w:rsidRDefault="00EF66DC" w:rsidP="00EF66D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EF66DC" w:rsidRPr="00457A62" w:rsidRDefault="00EF66DC" w:rsidP="00EF66DC">
      <w:pPr>
        <w:jc w:val="both"/>
        <w:rPr>
          <w:rFonts w:ascii="Calibri" w:hAnsi="Calibri"/>
          <w:b/>
          <w:sz w:val="24"/>
          <w:szCs w:val="24"/>
        </w:rPr>
      </w:pPr>
      <w:r w:rsidRPr="002300CF">
        <w:rPr>
          <w:rFonts w:ascii="Calibri" w:hAnsi="Calibri"/>
          <w:b/>
          <w:sz w:val="24"/>
          <w:szCs w:val="24"/>
        </w:rPr>
        <w:t xml:space="preserve">ΘΕΜΑ: </w:t>
      </w:r>
      <w:r>
        <w:rPr>
          <w:rFonts w:ascii="Calibri" w:hAnsi="Calibri"/>
          <w:b/>
          <w:sz w:val="24"/>
          <w:szCs w:val="24"/>
        </w:rPr>
        <w:t>«</w:t>
      </w:r>
      <w:r w:rsidR="00D02B9D" w:rsidRPr="00D02B9D">
        <w:rPr>
          <w:rFonts w:ascii="Calibri" w:hAnsi="Calibri"/>
          <w:b/>
          <w:sz w:val="24"/>
          <w:szCs w:val="24"/>
        </w:rPr>
        <w:t>2</w:t>
      </w:r>
      <w:r w:rsidR="00D02B9D" w:rsidRPr="00D02B9D">
        <w:rPr>
          <w:rFonts w:ascii="Calibri" w:hAnsi="Calibri"/>
          <w:b/>
          <w:sz w:val="24"/>
          <w:szCs w:val="24"/>
          <w:vertAlign w:val="superscript"/>
        </w:rPr>
        <w:t>η</w:t>
      </w:r>
      <w:r w:rsidR="00D02B9D">
        <w:rPr>
          <w:rFonts w:ascii="Calibri" w:hAnsi="Calibri"/>
          <w:b/>
          <w:sz w:val="24"/>
          <w:szCs w:val="24"/>
        </w:rPr>
        <w:t xml:space="preserve"> </w:t>
      </w:r>
      <w:r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>
        <w:rPr>
          <w:rFonts w:ascii="Calibri" w:hAnsi="Calibri"/>
          <w:b/>
          <w:sz w:val="24"/>
          <w:szCs w:val="24"/>
        </w:rPr>
        <w:t xml:space="preserve"> ΓΙΑ ΠΡΑΓΜΑΤΟΠΟΙΗΣΗ </w:t>
      </w:r>
      <w:r w:rsidR="00E7075B">
        <w:rPr>
          <w:rFonts w:ascii="Calibri" w:hAnsi="Calibri"/>
          <w:b/>
          <w:sz w:val="24"/>
          <w:szCs w:val="24"/>
        </w:rPr>
        <w:t>ΔΙΔΑΚΤΙΚΗΣ ΕΠΙΣΚΕΨΗΣ</w:t>
      </w:r>
      <w:r>
        <w:rPr>
          <w:rFonts w:ascii="Calibri" w:hAnsi="Calibri"/>
          <w:b/>
          <w:sz w:val="24"/>
          <w:szCs w:val="24"/>
        </w:rPr>
        <w:t>»</w:t>
      </w:r>
    </w:p>
    <w:p w:rsidR="00EF66DC" w:rsidRPr="00457A62" w:rsidRDefault="00EF66DC" w:rsidP="00EF66DC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ΣΧΕΤ: </w:t>
      </w:r>
      <w:r w:rsidR="00FC7A5F">
        <w:rPr>
          <w:rFonts w:ascii="Calibri" w:hAnsi="Calibri"/>
          <w:b/>
          <w:sz w:val="24"/>
          <w:szCs w:val="24"/>
        </w:rPr>
        <w:t>20883/ΓΔ4/13-2-2020</w:t>
      </w:r>
      <w:r w:rsidR="0047288C">
        <w:rPr>
          <w:rFonts w:ascii="Calibri" w:hAnsi="Calibri"/>
          <w:b/>
          <w:sz w:val="24"/>
          <w:szCs w:val="24"/>
        </w:rPr>
        <w:t xml:space="preserve"> Υ.</w:t>
      </w:r>
      <w:r w:rsidR="00BB1FF1">
        <w:rPr>
          <w:rFonts w:ascii="Calibri" w:hAnsi="Calibri"/>
          <w:b/>
          <w:sz w:val="24"/>
          <w:szCs w:val="24"/>
        </w:rPr>
        <w:t>Α.</w:t>
      </w:r>
      <w:r>
        <w:rPr>
          <w:rFonts w:ascii="Calibri" w:hAnsi="Calibri"/>
          <w:b/>
          <w:sz w:val="24"/>
          <w:szCs w:val="24"/>
        </w:rPr>
        <w:t>(</w:t>
      </w:r>
      <w:r w:rsidR="008744BB">
        <w:rPr>
          <w:rFonts w:ascii="Calibri" w:hAnsi="Calibri"/>
          <w:b/>
          <w:sz w:val="24"/>
          <w:szCs w:val="24"/>
        </w:rPr>
        <w:t>ΦΕ</w:t>
      </w:r>
      <w:r w:rsidR="00BB1FF1">
        <w:rPr>
          <w:rFonts w:ascii="Calibri" w:hAnsi="Calibri"/>
          <w:b/>
          <w:sz w:val="24"/>
          <w:szCs w:val="24"/>
        </w:rPr>
        <w:t xml:space="preserve">Κ </w:t>
      </w:r>
      <w:r w:rsidR="00FC7A5F">
        <w:rPr>
          <w:rFonts w:ascii="Calibri" w:hAnsi="Calibri"/>
          <w:b/>
          <w:sz w:val="24"/>
          <w:szCs w:val="24"/>
        </w:rPr>
        <w:t>456</w:t>
      </w:r>
      <w:r>
        <w:rPr>
          <w:rFonts w:ascii="Calibri" w:hAnsi="Calibri"/>
          <w:b/>
          <w:sz w:val="24"/>
          <w:szCs w:val="24"/>
        </w:rPr>
        <w:t>/</w:t>
      </w:r>
      <w:r w:rsidRPr="00457A62">
        <w:rPr>
          <w:rFonts w:ascii="Calibri" w:hAnsi="Calibri"/>
          <w:b/>
          <w:sz w:val="24"/>
          <w:szCs w:val="24"/>
        </w:rPr>
        <w:t>τ. Β΄</w:t>
      </w:r>
      <w:r>
        <w:rPr>
          <w:rFonts w:ascii="Calibri" w:hAnsi="Calibri"/>
          <w:b/>
          <w:sz w:val="24"/>
          <w:szCs w:val="24"/>
        </w:rPr>
        <w:t>)</w:t>
      </w:r>
      <w:r w:rsidR="00FC7A5F">
        <w:rPr>
          <w:rFonts w:ascii="Calibri" w:hAnsi="Calibri"/>
          <w:b/>
          <w:sz w:val="24"/>
          <w:szCs w:val="24"/>
        </w:rPr>
        <w:t>, Δ1α/Γ</w:t>
      </w:r>
      <w:r w:rsidR="00E7075B">
        <w:rPr>
          <w:rFonts w:ascii="Calibri" w:hAnsi="Calibri"/>
          <w:b/>
          <w:sz w:val="24"/>
          <w:szCs w:val="24"/>
        </w:rPr>
        <w:t>.</w:t>
      </w:r>
      <w:r w:rsidR="00FC7A5F">
        <w:rPr>
          <w:rFonts w:ascii="Calibri" w:hAnsi="Calibri"/>
          <w:b/>
          <w:sz w:val="24"/>
          <w:szCs w:val="24"/>
        </w:rPr>
        <w:t>Π. Οικ. 55254</w:t>
      </w:r>
      <w:r w:rsidR="00E7075B">
        <w:rPr>
          <w:rFonts w:ascii="Calibri" w:hAnsi="Calibri"/>
          <w:b/>
          <w:sz w:val="24"/>
          <w:szCs w:val="24"/>
        </w:rPr>
        <w:t>/10-9-2021 Κ.Υ.Α.  (ΦΕΚ 4187 τ. Β’ )</w:t>
      </w:r>
    </w:p>
    <w:p w:rsidR="00EF66DC" w:rsidRPr="002029EF" w:rsidRDefault="00E7075B" w:rsidP="00067005">
      <w:pPr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Η Γ’ τάξη του</w:t>
      </w:r>
      <w:r w:rsidR="00FB2E00">
        <w:rPr>
          <w:rFonts w:ascii="Calibri" w:hAnsi="Calibri"/>
          <w:sz w:val="22"/>
          <w:szCs w:val="22"/>
        </w:rPr>
        <w:t xml:space="preserve"> Γυμν</w:t>
      </w:r>
      <w:r>
        <w:rPr>
          <w:rFonts w:ascii="Calibri" w:hAnsi="Calibri"/>
          <w:sz w:val="22"/>
          <w:szCs w:val="22"/>
        </w:rPr>
        <w:t>ασίου</w:t>
      </w:r>
      <w:r w:rsidR="00FB2E00">
        <w:rPr>
          <w:rFonts w:ascii="Calibri" w:hAnsi="Calibri"/>
          <w:sz w:val="22"/>
          <w:szCs w:val="22"/>
        </w:rPr>
        <w:t xml:space="preserve"> Κομποτίου</w:t>
      </w:r>
      <w:r w:rsidR="00EF66DC" w:rsidRPr="002029EF">
        <w:rPr>
          <w:rFonts w:ascii="Calibri" w:hAnsi="Calibri"/>
          <w:sz w:val="22"/>
          <w:szCs w:val="22"/>
        </w:rPr>
        <w:t xml:space="preserve"> προτίθετ</w:t>
      </w:r>
      <w:r w:rsidR="006857AA">
        <w:rPr>
          <w:rFonts w:ascii="Calibri" w:hAnsi="Calibri"/>
          <w:sz w:val="22"/>
          <w:szCs w:val="22"/>
        </w:rPr>
        <w:t xml:space="preserve">αι </w:t>
      </w:r>
      <w:r w:rsidR="00E83A43">
        <w:rPr>
          <w:rFonts w:ascii="Calibri" w:hAnsi="Calibri"/>
          <w:sz w:val="22"/>
          <w:szCs w:val="22"/>
        </w:rPr>
        <w:t xml:space="preserve">να πραγματοποιήσει μία </w:t>
      </w:r>
      <w:r w:rsidR="00EB2ECD">
        <w:rPr>
          <w:rFonts w:ascii="Calibri" w:hAnsi="Calibri"/>
          <w:sz w:val="22"/>
          <w:szCs w:val="22"/>
        </w:rPr>
        <w:t>Διδακτική Επίσκεψη</w:t>
      </w:r>
      <w:r w:rsidR="0069153F">
        <w:rPr>
          <w:rFonts w:ascii="Calibri" w:hAnsi="Calibri"/>
          <w:sz w:val="22"/>
          <w:szCs w:val="22"/>
        </w:rPr>
        <w:t xml:space="preserve"> </w:t>
      </w:r>
      <w:r w:rsidR="006857AA">
        <w:rPr>
          <w:rFonts w:ascii="Calibri" w:hAnsi="Calibri"/>
          <w:sz w:val="22"/>
          <w:szCs w:val="22"/>
        </w:rPr>
        <w:t xml:space="preserve"> </w:t>
      </w:r>
      <w:r w:rsidR="00EB2ECD">
        <w:rPr>
          <w:rFonts w:ascii="Calibri" w:hAnsi="Calibri"/>
          <w:sz w:val="22"/>
          <w:szCs w:val="22"/>
        </w:rPr>
        <w:t>στο</w:t>
      </w:r>
      <w:r w:rsidR="004F53D1">
        <w:rPr>
          <w:rFonts w:ascii="Calibri" w:hAnsi="Calibri"/>
          <w:sz w:val="22"/>
          <w:szCs w:val="22"/>
        </w:rPr>
        <w:t xml:space="preserve"> </w:t>
      </w:r>
      <w:r w:rsidR="00EB2ECD">
        <w:rPr>
          <w:rFonts w:ascii="Calibri" w:hAnsi="Calibri"/>
          <w:sz w:val="22"/>
          <w:szCs w:val="22"/>
        </w:rPr>
        <w:t>Καλπάκι Ν. Ιωαννίνων</w:t>
      </w:r>
      <w:r w:rsidR="00E83A43">
        <w:rPr>
          <w:rFonts w:ascii="Calibri" w:hAnsi="Calibri"/>
          <w:sz w:val="22"/>
          <w:szCs w:val="22"/>
        </w:rPr>
        <w:t xml:space="preserve"> </w:t>
      </w:r>
      <w:r w:rsidR="00EB2ECD">
        <w:rPr>
          <w:rFonts w:ascii="Calibri" w:hAnsi="Calibri"/>
          <w:sz w:val="22"/>
          <w:szCs w:val="22"/>
        </w:rPr>
        <w:t xml:space="preserve">και στα Ιωάννινα </w:t>
      </w:r>
      <w:r w:rsidR="00EF66DC" w:rsidRPr="002029EF">
        <w:rPr>
          <w:rFonts w:ascii="Calibri" w:hAnsi="Calibri"/>
          <w:sz w:val="22"/>
          <w:szCs w:val="22"/>
        </w:rPr>
        <w:t>(η</w:t>
      </w:r>
      <w:r w:rsidR="006857AA">
        <w:rPr>
          <w:rFonts w:ascii="Calibri" w:hAnsi="Calibri"/>
          <w:sz w:val="22"/>
          <w:szCs w:val="22"/>
        </w:rPr>
        <w:t xml:space="preserve">μερομηνία αναχώρησης: </w:t>
      </w:r>
      <w:r w:rsidR="00EB2ECD">
        <w:rPr>
          <w:rFonts w:ascii="Calibri" w:hAnsi="Calibri"/>
          <w:b/>
          <w:sz w:val="22"/>
          <w:szCs w:val="22"/>
        </w:rPr>
        <w:t>26</w:t>
      </w:r>
      <w:r w:rsidR="006857AA" w:rsidRPr="004F53D1">
        <w:rPr>
          <w:rFonts w:ascii="Calibri" w:hAnsi="Calibri"/>
          <w:b/>
          <w:sz w:val="22"/>
          <w:szCs w:val="22"/>
        </w:rPr>
        <w:t>/</w:t>
      </w:r>
      <w:r w:rsidR="00EB2ECD">
        <w:rPr>
          <w:rFonts w:ascii="Calibri" w:hAnsi="Calibri"/>
          <w:b/>
          <w:sz w:val="22"/>
          <w:szCs w:val="22"/>
        </w:rPr>
        <w:t>10</w:t>
      </w:r>
      <w:r w:rsidR="006857AA" w:rsidRPr="00F46194">
        <w:rPr>
          <w:rFonts w:ascii="Calibri" w:hAnsi="Calibri"/>
          <w:b/>
          <w:sz w:val="22"/>
          <w:szCs w:val="22"/>
        </w:rPr>
        <w:t>/20</w:t>
      </w:r>
      <w:r w:rsidR="00EB2ECD">
        <w:rPr>
          <w:rFonts w:ascii="Calibri" w:hAnsi="Calibri"/>
          <w:b/>
          <w:sz w:val="22"/>
          <w:szCs w:val="22"/>
        </w:rPr>
        <w:t>21</w:t>
      </w:r>
      <w:r w:rsidR="006857AA" w:rsidRPr="00212714">
        <w:rPr>
          <w:rFonts w:ascii="Calibri" w:hAnsi="Calibri"/>
          <w:b/>
          <w:sz w:val="22"/>
          <w:szCs w:val="22"/>
        </w:rPr>
        <w:t xml:space="preserve"> - </w:t>
      </w:r>
      <w:r w:rsidR="006857AA" w:rsidRPr="00C74631">
        <w:rPr>
          <w:rFonts w:ascii="Calibri" w:hAnsi="Calibri"/>
          <w:sz w:val="22"/>
          <w:szCs w:val="22"/>
        </w:rPr>
        <w:t>ημερομηνία επιστροφής</w:t>
      </w:r>
      <w:r w:rsidR="006857AA" w:rsidRPr="00212714">
        <w:rPr>
          <w:rFonts w:ascii="Calibri" w:hAnsi="Calibri"/>
          <w:b/>
          <w:sz w:val="22"/>
          <w:szCs w:val="22"/>
        </w:rPr>
        <w:t xml:space="preserve">: </w:t>
      </w:r>
      <w:r w:rsidR="00EB2ECD">
        <w:rPr>
          <w:rFonts w:ascii="Calibri" w:hAnsi="Calibri"/>
          <w:b/>
          <w:sz w:val="22"/>
          <w:szCs w:val="22"/>
        </w:rPr>
        <w:t>26</w:t>
      </w:r>
      <w:r w:rsidR="0069153F">
        <w:rPr>
          <w:rFonts w:ascii="Calibri" w:hAnsi="Calibri"/>
          <w:b/>
          <w:sz w:val="22"/>
          <w:szCs w:val="22"/>
        </w:rPr>
        <w:t>/</w:t>
      </w:r>
      <w:r w:rsidR="00EB2ECD">
        <w:rPr>
          <w:rFonts w:ascii="Calibri" w:hAnsi="Calibri"/>
          <w:b/>
          <w:sz w:val="22"/>
          <w:szCs w:val="22"/>
        </w:rPr>
        <w:t>10/2021</w:t>
      </w:r>
      <w:r w:rsidR="00E2155D">
        <w:rPr>
          <w:rFonts w:ascii="Calibri" w:hAnsi="Calibri"/>
          <w:b/>
          <w:sz w:val="22"/>
          <w:szCs w:val="22"/>
        </w:rPr>
        <w:t xml:space="preserve"> ημέρα </w:t>
      </w:r>
      <w:r w:rsidR="00EB2ECD">
        <w:rPr>
          <w:rFonts w:ascii="Calibri" w:hAnsi="Calibri"/>
          <w:b/>
          <w:sz w:val="22"/>
          <w:szCs w:val="22"/>
        </w:rPr>
        <w:t>Τρίτη</w:t>
      </w:r>
      <w:r w:rsidR="006857AA" w:rsidRPr="00212714">
        <w:rPr>
          <w:rFonts w:ascii="Calibri" w:hAnsi="Calibri"/>
          <w:b/>
          <w:sz w:val="22"/>
          <w:szCs w:val="22"/>
        </w:rPr>
        <w:t>)</w:t>
      </w:r>
      <w:r w:rsidR="006857AA">
        <w:rPr>
          <w:rFonts w:ascii="Calibri" w:hAnsi="Calibri"/>
          <w:sz w:val="22"/>
          <w:szCs w:val="22"/>
        </w:rPr>
        <w:t xml:space="preserve">. Θα συμμετάσχουν </w:t>
      </w:r>
      <w:r w:rsidR="00EB2ECD">
        <w:rPr>
          <w:rFonts w:ascii="Calibri" w:hAnsi="Calibri"/>
          <w:sz w:val="22"/>
          <w:szCs w:val="22"/>
        </w:rPr>
        <w:t>44</w:t>
      </w:r>
      <w:r w:rsidR="006857AA" w:rsidRPr="0097038C">
        <w:rPr>
          <w:rFonts w:ascii="Calibri" w:hAnsi="Calibri"/>
          <w:sz w:val="22"/>
          <w:szCs w:val="22"/>
        </w:rPr>
        <w:t xml:space="preserve"> </w:t>
      </w:r>
      <w:r w:rsidR="006857AA">
        <w:rPr>
          <w:rFonts w:ascii="Calibri" w:hAnsi="Calibri"/>
          <w:sz w:val="22"/>
          <w:szCs w:val="22"/>
        </w:rPr>
        <w:t xml:space="preserve"> μαθητές και </w:t>
      </w:r>
      <w:r w:rsidR="00EB2ECD">
        <w:rPr>
          <w:rFonts w:ascii="Calibri" w:hAnsi="Calibri"/>
          <w:sz w:val="22"/>
          <w:szCs w:val="22"/>
        </w:rPr>
        <w:t>3</w:t>
      </w:r>
      <w:r w:rsidR="00EF66DC" w:rsidRPr="00E02024">
        <w:rPr>
          <w:rFonts w:ascii="Calibri" w:hAnsi="Calibri"/>
          <w:color w:val="FF0000"/>
          <w:sz w:val="22"/>
          <w:szCs w:val="22"/>
        </w:rPr>
        <w:t xml:space="preserve"> </w:t>
      </w:r>
      <w:r w:rsidR="00EF66DC" w:rsidRPr="002029EF">
        <w:rPr>
          <w:rFonts w:ascii="Calibri" w:hAnsi="Calibri"/>
          <w:sz w:val="22"/>
          <w:szCs w:val="22"/>
        </w:rPr>
        <w:t xml:space="preserve">συνοδοί καθηγητές. </w:t>
      </w:r>
    </w:p>
    <w:p w:rsidR="00EF66DC" w:rsidRPr="002029EF" w:rsidRDefault="00EF66DC" w:rsidP="00EF66DC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Προκειμένου και σύμφωνα με την κείμενη νομοθεσία να επιλεγεί το ταξιδιωτικό γραφείο που θα οργανώσει την παραπάνω </w:t>
      </w:r>
      <w:r w:rsidR="00EB2ECD">
        <w:rPr>
          <w:rFonts w:ascii="Calibri" w:hAnsi="Calibri"/>
          <w:sz w:val="22"/>
          <w:szCs w:val="22"/>
        </w:rPr>
        <w:t>Διδακτική επίσκεψη των μαθητών της Γ’ τάξης του</w:t>
      </w:r>
      <w:r w:rsidR="006857AA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6857AA">
        <w:rPr>
          <w:rFonts w:ascii="Calibri" w:hAnsi="Calibri"/>
          <w:sz w:val="22"/>
          <w:szCs w:val="22"/>
        </w:rPr>
        <w:t xml:space="preserve">Γυμνασίου </w:t>
      </w:r>
      <w:r w:rsidR="005F14D1">
        <w:rPr>
          <w:rFonts w:ascii="Calibri" w:hAnsi="Calibri"/>
          <w:sz w:val="22"/>
          <w:szCs w:val="22"/>
        </w:rPr>
        <w:t>Κομποτίου</w:t>
      </w:r>
      <w:r w:rsidRPr="002029EF">
        <w:rPr>
          <w:rFonts w:ascii="Calibri" w:hAnsi="Calibri"/>
          <w:sz w:val="22"/>
          <w:szCs w:val="22"/>
        </w:rPr>
        <w:t>, παρακαλούμε να μας αποστείλετε - σε περίπτωσ</w:t>
      </w:r>
      <w:r w:rsidR="0044711A">
        <w:rPr>
          <w:rFonts w:ascii="Calibri" w:hAnsi="Calibri"/>
          <w:sz w:val="22"/>
          <w:szCs w:val="22"/>
        </w:rPr>
        <w:t>η που ενδιαφέρεστε – μέχρι  τη</w:t>
      </w:r>
      <w:r w:rsidR="00D02B9D">
        <w:rPr>
          <w:rFonts w:ascii="Calibri" w:hAnsi="Calibri"/>
          <w:sz w:val="22"/>
          <w:szCs w:val="22"/>
        </w:rPr>
        <w:t>ν Πέμπτη</w:t>
      </w:r>
      <w:r w:rsidR="0069153F">
        <w:rPr>
          <w:rFonts w:ascii="Calibri" w:hAnsi="Calibri"/>
          <w:sz w:val="22"/>
          <w:szCs w:val="22"/>
        </w:rPr>
        <w:t xml:space="preserve"> </w:t>
      </w:r>
      <w:r w:rsidR="00D02B9D">
        <w:rPr>
          <w:rFonts w:ascii="Calibri" w:hAnsi="Calibri"/>
          <w:sz w:val="22"/>
          <w:szCs w:val="22"/>
        </w:rPr>
        <w:t>2</w:t>
      </w:r>
      <w:r w:rsidR="00A4181E">
        <w:rPr>
          <w:rFonts w:ascii="Calibri" w:hAnsi="Calibri"/>
          <w:sz w:val="22"/>
          <w:szCs w:val="22"/>
          <w:lang w:val="en-US"/>
        </w:rPr>
        <w:t>1</w:t>
      </w:r>
      <w:r w:rsidR="0044711A">
        <w:rPr>
          <w:rFonts w:ascii="Calibri" w:hAnsi="Calibri"/>
          <w:sz w:val="22"/>
          <w:szCs w:val="22"/>
        </w:rPr>
        <w:t xml:space="preserve"> </w:t>
      </w:r>
      <w:r w:rsidR="00EB2ECD">
        <w:rPr>
          <w:rFonts w:ascii="Calibri" w:hAnsi="Calibri"/>
          <w:sz w:val="22"/>
          <w:szCs w:val="22"/>
        </w:rPr>
        <w:t>Οκτωβρίου</w:t>
      </w:r>
      <w:r w:rsidR="0069153F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 και ώρα </w:t>
      </w:r>
      <w:r w:rsidR="00EB2ECD">
        <w:rPr>
          <w:rFonts w:ascii="Calibri" w:hAnsi="Calibri"/>
          <w:sz w:val="22"/>
          <w:szCs w:val="22"/>
        </w:rPr>
        <w:t>9</w:t>
      </w:r>
      <w:r w:rsidRPr="002029EF">
        <w:rPr>
          <w:rFonts w:ascii="Calibri" w:hAnsi="Calibri"/>
          <w:sz w:val="22"/>
          <w:szCs w:val="22"/>
        </w:rPr>
        <w:t xml:space="preserve">:00 </w:t>
      </w:r>
      <w:proofErr w:type="spellStart"/>
      <w:r w:rsidR="00EB2ECD">
        <w:rPr>
          <w:rFonts w:ascii="Calibri" w:hAnsi="Calibri"/>
          <w:sz w:val="22"/>
          <w:szCs w:val="22"/>
        </w:rPr>
        <w:t>π.μ</w:t>
      </w:r>
      <w:proofErr w:type="spellEnd"/>
      <w:r w:rsidR="00EB2ECD">
        <w:rPr>
          <w:rFonts w:ascii="Calibri" w:hAnsi="Calibri"/>
          <w:sz w:val="22"/>
          <w:szCs w:val="22"/>
        </w:rPr>
        <w:t xml:space="preserve">. </w:t>
      </w:r>
      <w:r w:rsidRPr="002029EF">
        <w:rPr>
          <w:rFonts w:ascii="Calibri" w:hAnsi="Calibri"/>
          <w:sz w:val="22"/>
          <w:szCs w:val="22"/>
        </w:rPr>
        <w:t xml:space="preserve">στο σχολείο (ταχυδρομικώς ή με οποιοδήποτε άλλο τρόπο) </w:t>
      </w:r>
      <w:r w:rsidRPr="001B558B">
        <w:rPr>
          <w:rFonts w:ascii="Calibri" w:hAnsi="Calibri"/>
          <w:b/>
          <w:sz w:val="22"/>
          <w:szCs w:val="22"/>
        </w:rPr>
        <w:t>κλειστή προσφορά</w:t>
      </w:r>
      <w:r w:rsidRPr="002029EF"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EF66DC" w:rsidRPr="002029EF" w:rsidRDefault="00EF66DC" w:rsidP="00EF66DC">
      <w:pPr>
        <w:ind w:firstLine="360"/>
        <w:rPr>
          <w:rFonts w:ascii="Calibri" w:hAnsi="Calibri"/>
          <w:caps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195BAF" w:rsidRDefault="00F93DAD" w:rsidP="00EF66DC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95BAF">
        <w:rPr>
          <w:rFonts w:ascii="Calibri" w:hAnsi="Calibri"/>
          <w:sz w:val="22"/>
          <w:szCs w:val="22"/>
        </w:rPr>
        <w:t xml:space="preserve">Τα λεωφορεία </w:t>
      </w:r>
      <w:r w:rsidR="00EF66DC" w:rsidRPr="00195BAF">
        <w:rPr>
          <w:rFonts w:ascii="Calibri" w:hAnsi="Calibri"/>
          <w:sz w:val="22"/>
          <w:szCs w:val="22"/>
        </w:rPr>
        <w:t xml:space="preserve"> να είναι στη διάθεσή μας για την πραγματοποίηση των μετακινήσεων.</w:t>
      </w:r>
      <w:r w:rsidR="004F53D1" w:rsidRPr="00195BAF">
        <w:rPr>
          <w:rFonts w:ascii="Calibri" w:hAnsi="Calibri"/>
          <w:sz w:val="22"/>
          <w:szCs w:val="22"/>
        </w:rPr>
        <w:t xml:space="preserve"> </w:t>
      </w:r>
      <w:r w:rsidRPr="00195BAF">
        <w:rPr>
          <w:rFonts w:ascii="Calibri" w:hAnsi="Calibri"/>
          <w:sz w:val="22"/>
          <w:szCs w:val="22"/>
        </w:rPr>
        <w:t>( δύο λεωφορεία</w:t>
      </w:r>
      <w:r w:rsidR="00195BAF" w:rsidRPr="00195BAF">
        <w:rPr>
          <w:rFonts w:ascii="Calibri" w:hAnsi="Calibri"/>
          <w:sz w:val="22"/>
          <w:szCs w:val="22"/>
        </w:rPr>
        <w:t>, ένα μεγάλο</w:t>
      </w:r>
      <w:r w:rsidR="00195BAF">
        <w:rPr>
          <w:rFonts w:ascii="Calibri" w:hAnsi="Calibri"/>
          <w:sz w:val="22"/>
          <w:szCs w:val="22"/>
        </w:rPr>
        <w:t xml:space="preserve"> τουλάχιστον 50 θέσεων </w:t>
      </w:r>
      <w:r w:rsidR="00195BAF" w:rsidRPr="00195BAF">
        <w:rPr>
          <w:rFonts w:ascii="Calibri" w:hAnsi="Calibri"/>
          <w:sz w:val="22"/>
          <w:szCs w:val="22"/>
        </w:rPr>
        <w:t xml:space="preserve"> και ένα ολιγοθέσιο</w:t>
      </w:r>
      <w:r w:rsidRPr="00195BAF">
        <w:rPr>
          <w:rFonts w:ascii="Calibri" w:hAnsi="Calibri"/>
          <w:sz w:val="22"/>
          <w:szCs w:val="22"/>
        </w:rPr>
        <w:t>)</w:t>
      </w:r>
      <w:r w:rsidR="00CA023D" w:rsidRPr="00195BAF">
        <w:rPr>
          <w:rFonts w:ascii="Calibri" w:hAnsi="Calibri"/>
          <w:sz w:val="22"/>
          <w:szCs w:val="22"/>
        </w:rPr>
        <w:t xml:space="preserve">. Η διαδρομή είναι η εξής : </w:t>
      </w:r>
      <w:proofErr w:type="spellStart"/>
      <w:r w:rsidR="00CA023D" w:rsidRPr="00195BAF">
        <w:rPr>
          <w:rFonts w:ascii="Calibri" w:hAnsi="Calibri"/>
          <w:sz w:val="22"/>
          <w:szCs w:val="22"/>
        </w:rPr>
        <w:t>Κομπότι</w:t>
      </w:r>
      <w:proofErr w:type="spellEnd"/>
      <w:r w:rsidR="00CA023D" w:rsidRPr="00195BAF">
        <w:rPr>
          <w:rFonts w:ascii="Calibri" w:hAnsi="Calibri"/>
          <w:sz w:val="22"/>
          <w:szCs w:val="22"/>
        </w:rPr>
        <w:t>-</w:t>
      </w:r>
      <w:r w:rsidR="00195BAF">
        <w:rPr>
          <w:rFonts w:ascii="Calibri" w:hAnsi="Calibri"/>
          <w:sz w:val="22"/>
          <w:szCs w:val="22"/>
        </w:rPr>
        <w:t>Καλπάκι-</w:t>
      </w:r>
      <w:proofErr w:type="spellStart"/>
      <w:r w:rsidR="00195BAF">
        <w:rPr>
          <w:rFonts w:ascii="Calibri" w:hAnsi="Calibri"/>
          <w:sz w:val="22"/>
          <w:szCs w:val="22"/>
        </w:rPr>
        <w:t>Λίμν</w:t>
      </w:r>
      <w:proofErr w:type="spellEnd"/>
      <w:r w:rsidR="00195BAF">
        <w:rPr>
          <w:rFonts w:ascii="Calibri" w:hAnsi="Calibri"/>
          <w:sz w:val="22"/>
          <w:szCs w:val="22"/>
        </w:rPr>
        <w:t>η Ιωαννίνων-</w:t>
      </w:r>
      <w:proofErr w:type="spellStart"/>
      <w:r w:rsidR="00195BAF">
        <w:rPr>
          <w:rFonts w:ascii="Calibri" w:hAnsi="Calibri"/>
          <w:sz w:val="22"/>
          <w:szCs w:val="22"/>
        </w:rPr>
        <w:t>Κομπότι</w:t>
      </w:r>
      <w:proofErr w:type="spellEnd"/>
      <w:r w:rsidR="00195BAF" w:rsidRPr="00195BAF">
        <w:rPr>
          <w:rFonts w:ascii="Calibri" w:hAnsi="Calibri"/>
          <w:sz w:val="22"/>
          <w:szCs w:val="22"/>
        </w:rPr>
        <w:t xml:space="preserve"> </w:t>
      </w:r>
      <w:r w:rsidR="00195BAF">
        <w:rPr>
          <w:rFonts w:ascii="Calibri" w:hAnsi="Calibri"/>
          <w:sz w:val="22"/>
          <w:szCs w:val="22"/>
        </w:rPr>
        <w:t xml:space="preserve">μέσω </w:t>
      </w:r>
      <w:proofErr w:type="spellStart"/>
      <w:r w:rsidR="00195BAF">
        <w:rPr>
          <w:rFonts w:ascii="Calibri" w:hAnsi="Calibri"/>
          <w:sz w:val="22"/>
          <w:szCs w:val="22"/>
        </w:rPr>
        <w:t>Ιονίας</w:t>
      </w:r>
      <w:proofErr w:type="spellEnd"/>
      <w:r w:rsidR="00195BAF">
        <w:rPr>
          <w:rFonts w:ascii="Calibri" w:hAnsi="Calibri"/>
          <w:sz w:val="22"/>
          <w:szCs w:val="22"/>
        </w:rPr>
        <w:t xml:space="preserve"> Οδού.</w:t>
      </w:r>
    </w:p>
    <w:p w:rsidR="00EF66DC" w:rsidRPr="005F14D1" w:rsidRDefault="00EF66DC" w:rsidP="00EF66DC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95BAF">
        <w:rPr>
          <w:rFonts w:ascii="Calibri" w:hAnsi="Calibri"/>
          <w:sz w:val="22"/>
          <w:szCs w:val="22"/>
        </w:rPr>
        <w:t>Ασφάλεια αστικής ευθύνης.</w:t>
      </w:r>
    </w:p>
    <w:p w:rsidR="00EF66DC" w:rsidRDefault="00EF66DC" w:rsidP="00EF66DC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Στο πρόγραμμα  να περιλαμβ</w:t>
      </w:r>
      <w:r w:rsidR="007C6E80">
        <w:rPr>
          <w:rFonts w:ascii="Calibri" w:hAnsi="Calibri"/>
          <w:sz w:val="22"/>
          <w:szCs w:val="22"/>
        </w:rPr>
        <w:t>άνονται</w:t>
      </w:r>
      <w:r w:rsidRPr="002029EF">
        <w:rPr>
          <w:rFonts w:ascii="Calibri" w:hAnsi="Calibri"/>
          <w:sz w:val="22"/>
          <w:szCs w:val="22"/>
        </w:rPr>
        <w:t xml:space="preserve"> οπωσδήποτε ο</w:t>
      </w:r>
      <w:r w:rsidR="007C6E80">
        <w:rPr>
          <w:rFonts w:ascii="Calibri" w:hAnsi="Calibri"/>
          <w:sz w:val="22"/>
          <w:szCs w:val="22"/>
        </w:rPr>
        <w:t>ι</w:t>
      </w:r>
      <w:r w:rsidRPr="002029EF">
        <w:rPr>
          <w:rFonts w:ascii="Calibri" w:hAnsi="Calibri"/>
          <w:sz w:val="22"/>
          <w:szCs w:val="22"/>
        </w:rPr>
        <w:t xml:space="preserve"> παρακάτω τόπο</w:t>
      </w:r>
      <w:r w:rsidR="007C6E80">
        <w:rPr>
          <w:rFonts w:ascii="Calibri" w:hAnsi="Calibri"/>
          <w:sz w:val="22"/>
          <w:szCs w:val="22"/>
        </w:rPr>
        <w:t>ι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5F3ED4">
        <w:rPr>
          <w:rFonts w:ascii="Calibri" w:hAnsi="Calibri"/>
          <w:sz w:val="22"/>
          <w:szCs w:val="22"/>
        </w:rPr>
        <w:t>επίσκεψης</w:t>
      </w:r>
      <w:r w:rsidRPr="002029EF">
        <w:rPr>
          <w:rFonts w:ascii="Calibri" w:hAnsi="Calibri"/>
          <w:sz w:val="22"/>
          <w:szCs w:val="22"/>
        </w:rPr>
        <w:t>:</w:t>
      </w:r>
    </w:p>
    <w:p w:rsidR="00CA023D" w:rsidRDefault="00195BAF" w:rsidP="00CA023D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Πολεμικό Μουσείο </w:t>
      </w:r>
      <w:proofErr w:type="spellStart"/>
      <w:r>
        <w:rPr>
          <w:rFonts w:ascii="Calibri" w:hAnsi="Calibri"/>
          <w:sz w:val="22"/>
          <w:szCs w:val="22"/>
        </w:rPr>
        <w:t>Καλπακίου</w:t>
      </w:r>
      <w:proofErr w:type="spellEnd"/>
      <w:r>
        <w:rPr>
          <w:rFonts w:ascii="Calibri" w:hAnsi="Calibri"/>
          <w:sz w:val="22"/>
          <w:szCs w:val="22"/>
        </w:rPr>
        <w:t>, Μνημείο Μαχητή του ’40 στο Καλπάκι και Λίμνη Ιωαννίνων</w:t>
      </w:r>
    </w:p>
    <w:p w:rsidR="00195BAF" w:rsidRPr="00195BAF" w:rsidRDefault="00195BAF" w:rsidP="00195BAF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Να τηρηθούν τα προβλεπόμενα υγειονομικά μέτρα για τον </w:t>
      </w:r>
      <w:proofErr w:type="spellStart"/>
      <w:r>
        <w:rPr>
          <w:rFonts w:ascii="Calibri" w:hAnsi="Calibri"/>
          <w:sz w:val="22"/>
          <w:szCs w:val="22"/>
          <w:lang w:val="en-US"/>
        </w:rPr>
        <w:t>Covid</w:t>
      </w:r>
      <w:proofErr w:type="spellEnd"/>
      <w:r w:rsidRPr="00195BAF">
        <w:rPr>
          <w:rFonts w:ascii="Calibri" w:hAnsi="Calibri"/>
          <w:sz w:val="22"/>
          <w:szCs w:val="22"/>
        </w:rPr>
        <w:t>-19</w:t>
      </w:r>
    </w:p>
    <w:p w:rsidR="00EF66DC" w:rsidRPr="002029EF" w:rsidRDefault="00EF66DC" w:rsidP="00067005">
      <w:p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Σημειώνουμε ότι </w:t>
      </w:r>
      <w:r>
        <w:rPr>
          <w:rFonts w:ascii="Calibri" w:hAnsi="Calibri"/>
          <w:sz w:val="22"/>
          <w:szCs w:val="22"/>
        </w:rPr>
        <w:t>:</w:t>
      </w:r>
    </w:p>
    <w:p w:rsidR="00D56883" w:rsidRDefault="00EF66DC" w:rsidP="00EF66D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D56883">
        <w:rPr>
          <w:rFonts w:ascii="Calibri" w:hAnsi="Calibri"/>
          <w:sz w:val="22"/>
          <w:szCs w:val="22"/>
        </w:rPr>
        <w:t>Οι προσφορές θα ανοιχτούν όπως προβλέπει ο νόμος την ίδια μέρα ενώπιον επιτροπής καθηγητών, αντιπροσώπ</w:t>
      </w:r>
      <w:r w:rsidR="00A80BFC" w:rsidRPr="00D56883">
        <w:rPr>
          <w:rFonts w:ascii="Calibri" w:hAnsi="Calibri"/>
          <w:sz w:val="22"/>
          <w:szCs w:val="22"/>
        </w:rPr>
        <w:t>ων των μαθητών</w:t>
      </w:r>
    </w:p>
    <w:p w:rsidR="00EF66DC" w:rsidRPr="00D56883" w:rsidRDefault="00A80BFC" w:rsidP="00EF66D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D56883">
        <w:rPr>
          <w:rFonts w:ascii="Calibri" w:hAnsi="Calibri"/>
          <w:sz w:val="22"/>
          <w:szCs w:val="22"/>
        </w:rPr>
        <w:t xml:space="preserve"> </w:t>
      </w:r>
      <w:r w:rsidR="00D56883">
        <w:rPr>
          <w:rFonts w:ascii="Calibri" w:hAnsi="Calibri"/>
          <w:sz w:val="22"/>
          <w:szCs w:val="22"/>
        </w:rPr>
        <w:t>Θ</w:t>
      </w:r>
      <w:r w:rsidR="00EF66DC" w:rsidRPr="00D56883">
        <w:rPr>
          <w:rFonts w:ascii="Calibri" w:hAnsi="Calibri"/>
          <w:sz w:val="22"/>
          <w:szCs w:val="22"/>
        </w:rPr>
        <w:t>α πρέπει να αναφέρεται η τελική συνολική τιμή της εκδρομής και η επιβάρυνση ανά μαθητή.</w:t>
      </w:r>
    </w:p>
    <w:p w:rsidR="00EF66DC" w:rsidRPr="002029EF" w:rsidRDefault="00EF66DC" w:rsidP="00EF66DC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198"/>
        <w:gridCol w:w="4324"/>
      </w:tblGrid>
      <w:tr w:rsidR="00EF66DC" w:rsidRPr="004B41C6" w:rsidTr="00EF66DC">
        <w:tc>
          <w:tcPr>
            <w:tcW w:w="4643" w:type="dxa"/>
          </w:tcPr>
          <w:p w:rsidR="00EF66DC" w:rsidRPr="004B41C6" w:rsidRDefault="00EF66DC" w:rsidP="00EF66DC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CA023D" w:rsidRDefault="00EF66DC" w:rsidP="00CA023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B41C6">
              <w:rPr>
                <w:rFonts w:ascii="Calibri" w:hAnsi="Calibri"/>
                <w:b/>
                <w:sz w:val="24"/>
                <w:szCs w:val="24"/>
              </w:rPr>
              <w:t>Η Δ</w:t>
            </w:r>
            <w:r>
              <w:rPr>
                <w:rFonts w:ascii="Calibri" w:hAnsi="Calibri"/>
                <w:b/>
                <w:sz w:val="24"/>
                <w:szCs w:val="24"/>
              </w:rPr>
              <w:t>ιευθύ</w:t>
            </w:r>
            <w:r w:rsidRPr="004B41C6">
              <w:rPr>
                <w:rFonts w:ascii="Calibri" w:hAnsi="Calibri"/>
                <w:b/>
                <w:sz w:val="24"/>
                <w:szCs w:val="24"/>
              </w:rPr>
              <w:t>ν</w:t>
            </w:r>
            <w:r w:rsidR="00CA023D">
              <w:rPr>
                <w:rFonts w:ascii="Calibri" w:hAnsi="Calibri"/>
                <w:b/>
                <w:sz w:val="24"/>
                <w:szCs w:val="24"/>
              </w:rPr>
              <w:t>τρια  Γ/</w:t>
            </w:r>
            <w:proofErr w:type="spellStart"/>
            <w:r w:rsidR="00CA023D">
              <w:rPr>
                <w:rFonts w:ascii="Calibri" w:hAnsi="Calibri"/>
                <w:b/>
                <w:sz w:val="24"/>
                <w:szCs w:val="24"/>
              </w:rPr>
              <w:t>σιου</w:t>
            </w:r>
            <w:proofErr w:type="spellEnd"/>
            <w:r w:rsidR="00CA023D">
              <w:rPr>
                <w:rFonts w:ascii="Calibri" w:hAnsi="Calibri"/>
                <w:b/>
                <w:sz w:val="24"/>
                <w:szCs w:val="24"/>
              </w:rPr>
              <w:t xml:space="preserve"> Κομποτίου</w:t>
            </w:r>
          </w:p>
          <w:p w:rsidR="00EF66DC" w:rsidRPr="004B41C6" w:rsidRDefault="00EF66DC" w:rsidP="00CA023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Λαμπρινή Ν.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Βαδιβούλη</w:t>
            </w:r>
            <w:proofErr w:type="spellEnd"/>
          </w:p>
        </w:tc>
      </w:tr>
    </w:tbl>
    <w:p w:rsidR="00EF66DC" w:rsidRDefault="00EF66DC"/>
    <w:sectPr w:rsidR="00EF66DC" w:rsidSect="00AD42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EF66DC"/>
    <w:rsid w:val="00067005"/>
    <w:rsid w:val="000D169A"/>
    <w:rsid w:val="00195BAF"/>
    <w:rsid w:val="001A1337"/>
    <w:rsid w:val="001E471E"/>
    <w:rsid w:val="00212714"/>
    <w:rsid w:val="002C64FC"/>
    <w:rsid w:val="00324AD8"/>
    <w:rsid w:val="00350BB0"/>
    <w:rsid w:val="0044711A"/>
    <w:rsid w:val="0047288C"/>
    <w:rsid w:val="004F53D1"/>
    <w:rsid w:val="0051417F"/>
    <w:rsid w:val="0054137F"/>
    <w:rsid w:val="00570D6C"/>
    <w:rsid w:val="005F14D1"/>
    <w:rsid w:val="005F3ED4"/>
    <w:rsid w:val="006857AA"/>
    <w:rsid w:val="0069153F"/>
    <w:rsid w:val="006E6FDF"/>
    <w:rsid w:val="00727AFC"/>
    <w:rsid w:val="0073368C"/>
    <w:rsid w:val="007C6E80"/>
    <w:rsid w:val="007E6CF6"/>
    <w:rsid w:val="0082625F"/>
    <w:rsid w:val="0084265C"/>
    <w:rsid w:val="008744BB"/>
    <w:rsid w:val="008B02E8"/>
    <w:rsid w:val="00917342"/>
    <w:rsid w:val="009311F3"/>
    <w:rsid w:val="0097038C"/>
    <w:rsid w:val="00A4181E"/>
    <w:rsid w:val="00A80BFC"/>
    <w:rsid w:val="00AA57D7"/>
    <w:rsid w:val="00AD4273"/>
    <w:rsid w:val="00B4371A"/>
    <w:rsid w:val="00B72DC2"/>
    <w:rsid w:val="00BB1FF1"/>
    <w:rsid w:val="00BE58D2"/>
    <w:rsid w:val="00C74631"/>
    <w:rsid w:val="00C97184"/>
    <w:rsid w:val="00CA023D"/>
    <w:rsid w:val="00D02B9D"/>
    <w:rsid w:val="00D56883"/>
    <w:rsid w:val="00E02024"/>
    <w:rsid w:val="00E2155D"/>
    <w:rsid w:val="00E7075B"/>
    <w:rsid w:val="00E83A43"/>
    <w:rsid w:val="00EB2ECD"/>
    <w:rsid w:val="00EF66DC"/>
    <w:rsid w:val="00F46194"/>
    <w:rsid w:val="00F83F3C"/>
    <w:rsid w:val="00F93DAD"/>
    <w:rsid w:val="00FB2E00"/>
    <w:rsid w:val="00FC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6DC"/>
  </w:style>
  <w:style w:type="paragraph" w:styleId="1">
    <w:name w:val="heading 1"/>
    <w:basedOn w:val="a"/>
    <w:next w:val="a"/>
    <w:link w:val="1Char"/>
    <w:qFormat/>
    <w:rsid w:val="00EF66DC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F66DC"/>
    <w:rPr>
      <w:b/>
      <w:sz w:val="24"/>
    </w:rPr>
  </w:style>
  <w:style w:type="character" w:customStyle="1" w:styleId="1Char">
    <w:name w:val="Επικεφαλίδα 1 Char"/>
    <w:basedOn w:val="a0"/>
    <w:link w:val="1"/>
    <w:rsid w:val="00EF66DC"/>
    <w:rPr>
      <w:b/>
      <w:sz w:val="24"/>
      <w:lang w:val="el-GR" w:eastAsia="el-GR" w:bidi="ar-SA"/>
    </w:rPr>
  </w:style>
  <w:style w:type="paragraph" w:styleId="a4">
    <w:name w:val="Balloon Text"/>
    <w:basedOn w:val="a"/>
    <w:link w:val="Char"/>
    <w:rsid w:val="00A4181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A41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Γυμνάσιο Φιλοθέης</dc:creator>
  <cp:lastModifiedBy>serdenes</cp:lastModifiedBy>
  <cp:revision>3</cp:revision>
  <cp:lastPrinted>2021-10-12T09:11:00Z</cp:lastPrinted>
  <dcterms:created xsi:type="dcterms:W3CDTF">2021-10-18T09:49:00Z</dcterms:created>
  <dcterms:modified xsi:type="dcterms:W3CDTF">2021-10-19T06:53:00Z</dcterms:modified>
</cp:coreProperties>
</file>