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43" w:tblpY="1785"/>
        <w:tblW w:w="10076" w:type="dxa"/>
        <w:tblLook w:val="04A0"/>
      </w:tblPr>
      <w:tblGrid>
        <w:gridCol w:w="2518"/>
        <w:gridCol w:w="7558"/>
      </w:tblGrid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ΠΕ02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1F1011" w:rsidP="00A23681">
            <w:r>
              <w:t>Γ/ΣΙΟ ΠΑΝΑΓΙΑΣ ΔΙΑΣΕΛΛΟΥ ΑΡΤΑΣ</w:t>
            </w:r>
          </w:p>
        </w:tc>
      </w:tr>
      <w:tr w:rsidR="001F1011" w:rsidTr="00A23681">
        <w:trPr>
          <w:trHeight w:val="4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ΠΕ03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1F1011" w:rsidP="00A23681">
            <w:r>
              <w:t>1. ΓΕ.Λ ΒΟΥΡΓΑΡΕΛΙΟΥ ΑΡΤΑΣ</w:t>
            </w:r>
          </w:p>
          <w:p w:rsidR="001F1011" w:rsidRDefault="001F1011" w:rsidP="00A23681">
            <w:r>
              <w:t>2. ΜΟΥΣΙΚΟ ΣΧΟΛΕΙΟ ΑΡΤΑΣ</w:t>
            </w:r>
          </w:p>
        </w:tc>
      </w:tr>
      <w:tr w:rsidR="001F1011" w:rsidTr="00A23681">
        <w:trPr>
          <w:trHeight w:val="4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ΠΕ04.01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1F1011" w:rsidP="00A23681">
            <w:r>
              <w:t>1. ΓΕ.Λ ΒΟΥΡΓΑΡΕΛΙΟΥ ΑΡΤΑΣ</w:t>
            </w:r>
          </w:p>
          <w:p w:rsidR="001F1011" w:rsidRDefault="001F1011" w:rsidP="00A23681">
            <w:r>
              <w:t>2. Γ/ΣΙΟ ΦΙΛΟΘΕΗΣ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ΠΕ04.02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1F1011" w:rsidP="00A23681">
            <w:r>
              <w:t>1</w:t>
            </w:r>
            <w:r w:rsidRPr="001F1011">
              <w:rPr>
                <w:vertAlign w:val="superscript"/>
              </w:rPr>
              <w:t>ο</w:t>
            </w:r>
            <w:r>
              <w:t xml:space="preserve"> ΕΠΑΛ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ΠΕ04.04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1. 4</w:t>
            </w:r>
            <w:r w:rsidRPr="00A23681">
              <w:rPr>
                <w:vertAlign w:val="superscript"/>
              </w:rPr>
              <w:t>ο</w:t>
            </w:r>
            <w:r>
              <w:t xml:space="preserve"> ΓΕ.Λ ΑΡΤΑΣ</w:t>
            </w:r>
          </w:p>
          <w:p w:rsidR="00A23681" w:rsidRDefault="00A23681" w:rsidP="00A23681">
            <w:r>
              <w:t>2. ΜΟΥΣΙΚΟ ΣΧΟΛΕΙΟ ΑΡΤΑΣ</w:t>
            </w:r>
          </w:p>
        </w:tc>
      </w:tr>
      <w:tr w:rsidR="001F1011" w:rsidTr="00A23681">
        <w:trPr>
          <w:trHeight w:val="4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ΠΕ08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1</w:t>
            </w:r>
            <w:r w:rsidRPr="00A23681">
              <w:rPr>
                <w:vertAlign w:val="superscript"/>
              </w:rPr>
              <w:t>ο</w:t>
            </w:r>
            <w:r>
              <w:t xml:space="preserve"> Γ/ΣΙΟ ΑΡΤΑΣ</w:t>
            </w:r>
          </w:p>
        </w:tc>
      </w:tr>
      <w:tr w:rsidR="001F1011" w:rsidTr="00A23681">
        <w:trPr>
          <w:trHeight w:val="4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ΠΕ79.01/ΤΕ16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Γ/ΣΙΟ ΚΩΣΤΑΚΙΩΝ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ΠΕ87.01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ΕΣΠΕΡΙΝΟ ΕΠΑΛ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ΠΕ87.02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ΕΣΠΕΡΙΝΟ ΕΠΑΛ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ΠΕ87.03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1</w:t>
            </w:r>
            <w:r w:rsidRPr="00A23681">
              <w:rPr>
                <w:vertAlign w:val="superscript"/>
              </w:rPr>
              <w:t>ο</w:t>
            </w:r>
            <w:r>
              <w:t xml:space="preserve"> ΕΠΑΛ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ΠΕ87.08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1</w:t>
            </w:r>
            <w:r w:rsidRPr="00A23681">
              <w:rPr>
                <w:vertAlign w:val="superscript"/>
              </w:rPr>
              <w:t>ο</w:t>
            </w:r>
            <w:r>
              <w:t xml:space="preserve"> ΕΠΑΛ ΑΡΤΑΣ</w:t>
            </w:r>
          </w:p>
        </w:tc>
      </w:tr>
      <w:tr w:rsidR="001F1011" w:rsidTr="00A23681">
        <w:trPr>
          <w:trHeight w:val="46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F1011" w:rsidRDefault="001F1011" w:rsidP="001F1011">
            <w:pPr>
              <w:jc w:val="center"/>
            </w:pPr>
            <w:r>
              <w:t>ΠΕ87.09</w:t>
            </w:r>
          </w:p>
        </w:tc>
        <w:tc>
          <w:tcPr>
            <w:tcW w:w="7558" w:type="dxa"/>
            <w:shd w:val="clear" w:color="auto" w:fill="C6D9F1" w:themeFill="text2" w:themeFillTint="33"/>
            <w:vAlign w:val="center"/>
          </w:tcPr>
          <w:p w:rsidR="001F1011" w:rsidRDefault="00A23681" w:rsidP="00A23681">
            <w:r>
              <w:t>ΕΣΠΕΡΙΝΟ ΕΠΑΛ ΑΡΤΑΣ</w:t>
            </w:r>
          </w:p>
        </w:tc>
      </w:tr>
    </w:tbl>
    <w:p w:rsidR="001F1011" w:rsidRPr="00A23681" w:rsidRDefault="00A236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75pt;width:416.05pt;height:53.25pt;z-index:251660288;mso-wrap-style:none;mso-position-horizontal-relative:text;mso-position-vertical-relative:text" stroked="f">
            <v:imagedata embosscolor="shadow add(51)"/>
            <v:shadow on="t" type="emboss" color="lineOrFill darken(153)" color2="shadow add(102)" offset="1pt,1pt"/>
            <v:textbox>
              <w:txbxContent>
                <w:p w:rsidR="00A23681" w:rsidRPr="00A23681" w:rsidRDefault="00A23681" w:rsidP="00A23681">
                  <w:pPr>
                    <w:shd w:val="clear" w:color="auto" w:fill="E5B8B7" w:themeFill="accent2" w:themeFillTint="66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A23681">
                    <w:rPr>
                      <w:rFonts w:cstheme="minorHAnsi"/>
                      <w:sz w:val="32"/>
                      <w:szCs w:val="32"/>
                    </w:rPr>
                    <w:t>ΠΙΝΑΚΑΣ ΛΕΙΤΟΥΡΓΙΚΩΝ ΚΕΝΩΝ ΓΙΑ ΤΗ ΔΗΛΩΣΗ ΤΟΠΟΘΕΤΗΣΗΣ ΑΝΑΠΛΗΡΩΤΩΝ ΕΚΠΑΙΔΕΥΤΙΚΩΝ ΓΕΝΙΚΗΣ</w:t>
                  </w:r>
                  <w:r>
                    <w:rPr>
                      <w:rFonts w:cstheme="minorHAnsi"/>
                      <w:sz w:val="32"/>
                      <w:szCs w:val="32"/>
                    </w:rPr>
                    <w:t>*</w:t>
                  </w:r>
                  <w:r w:rsidRPr="00A23681">
                    <w:rPr>
                      <w:rFonts w:cstheme="minorHAnsi"/>
                      <w:sz w:val="32"/>
                      <w:szCs w:val="32"/>
                    </w:rPr>
                    <w:t xml:space="preserve"> ΠΑΙΔΕΙΑΣ*</w:t>
                  </w:r>
                </w:p>
              </w:txbxContent>
            </v:textbox>
            <w10:wrap type="square"/>
          </v:shape>
        </w:pict>
      </w:r>
    </w:p>
    <w:p w:rsidR="001F1011" w:rsidRDefault="001F1011" w:rsidP="0073722D">
      <w:pPr>
        <w:ind w:left="-993" w:right="-908"/>
        <w:rPr>
          <w:rFonts w:cstheme="minorHAnsi"/>
        </w:rPr>
      </w:pPr>
      <w:r>
        <w:rPr>
          <w:rFonts w:cstheme="minorHAnsi"/>
        </w:rPr>
        <w:t>*</w:t>
      </w:r>
      <w:r w:rsidR="00A23681">
        <w:rPr>
          <w:rFonts w:cstheme="minorHAnsi"/>
        </w:rPr>
        <w:t xml:space="preserve">Επισημαίνεται ότι τα ανωτέρω λειτουργικά κενά είναι ενδεικτικά και ενδέχεται να υπάρξουν τροποποιήσεις στις </w:t>
      </w:r>
      <w:r w:rsidR="00A024C5">
        <w:rPr>
          <w:rFonts w:cstheme="minorHAnsi"/>
        </w:rPr>
        <w:t>τοποθετήσεις των αναπληρωτών</w:t>
      </w:r>
      <w:r w:rsidR="00A23681">
        <w:rPr>
          <w:rFonts w:cstheme="minorHAnsi"/>
        </w:rPr>
        <w:t xml:space="preserve"> </w:t>
      </w:r>
      <w:r w:rsidR="00A024C5">
        <w:rPr>
          <w:rFonts w:cstheme="minorHAnsi"/>
        </w:rPr>
        <w:t xml:space="preserve">εκπαιδευτικών. </w:t>
      </w:r>
    </w:p>
    <w:p w:rsidR="00A024C5" w:rsidRDefault="00A024C5">
      <w:pPr>
        <w:rPr>
          <w:rFonts w:cstheme="minorHAnsi"/>
        </w:rPr>
      </w:pPr>
    </w:p>
    <w:p w:rsidR="0073722D" w:rsidRDefault="0073722D">
      <w:pPr>
        <w:rPr>
          <w:rFonts w:cstheme="minorHAnsi"/>
        </w:rPr>
      </w:pPr>
    </w:p>
    <w:p w:rsidR="00A024C5" w:rsidRPr="009A6169" w:rsidRDefault="00A024C5" w:rsidP="0073722D">
      <w:pPr>
        <w:ind w:left="-851" w:right="-908"/>
        <w:rPr>
          <w:b/>
        </w:rPr>
      </w:pPr>
      <w:r>
        <w:rPr>
          <w:rFonts w:cstheme="minorHAnsi"/>
        </w:rPr>
        <w:t xml:space="preserve">ΠΑΡΑΚΑΛΟΥΜΕ ΤΟΥΣ ΕΝΔΙΑΦΕΡΟΜΕΝΟΥΣ ΑΝΑΠΛΗΡΩΤΕΣ ΕΚΠΑΙΔΕΥΤΙΚΟΥΣ </w:t>
      </w:r>
      <w:r w:rsidRPr="009A6169">
        <w:rPr>
          <w:rFonts w:cstheme="minorHAnsi"/>
          <w:u w:val="single"/>
        </w:rPr>
        <w:t>ΓΕΝΙΚΗΣ ΠΑΙΔΕΙΑΣ</w:t>
      </w:r>
      <w:r>
        <w:rPr>
          <w:rFonts w:cstheme="minorHAnsi"/>
        </w:rPr>
        <w:t xml:space="preserve"> ΝΑ ΣΥΜΠΛΗΡΩΣΟΥΝ ΤΗΝ ΕΠΙΣΥΝΑΠΤΟΜΕΝΗ ΑΙΤΗΣΗ ΤΟΠΟΘΕΤΗΣΗΣ ΚΑΙ ΝΑ ΤΗΝ ΠΡΟΩΘΗΣΟΥΝ ΗΛΕΚΤΡΟΝΙΚΑ </w:t>
      </w:r>
      <w:r w:rsidR="009A6169">
        <w:rPr>
          <w:rFonts w:cstheme="minorHAnsi"/>
        </w:rPr>
        <w:t xml:space="preserve">ΣΤΗ Δ.Δ.Ε. Ν. ΑΡΤΑΣ </w:t>
      </w:r>
      <w:r w:rsidR="009A6169" w:rsidRPr="009A6169">
        <w:rPr>
          <w:rFonts w:cstheme="minorHAnsi"/>
          <w:b/>
        </w:rPr>
        <w:t xml:space="preserve">ΜΕΧΡΙ ΑΥΡΙΟ, ΠΑΡΑΣΚΕΥΗ 28-08-2020 ΚΑΙ </w:t>
      </w:r>
      <w:r w:rsidR="009A6169" w:rsidRPr="009A6169">
        <w:rPr>
          <w:rFonts w:cstheme="minorHAnsi"/>
          <w:b/>
          <w:u w:val="single"/>
        </w:rPr>
        <w:t>ΩΡΑ 10:00</w:t>
      </w:r>
      <w:r w:rsidR="009A6169">
        <w:rPr>
          <w:rFonts w:cstheme="minorHAnsi"/>
          <w:b/>
        </w:rPr>
        <w:t xml:space="preserve"> </w:t>
      </w:r>
      <w:r w:rsidR="009A6169" w:rsidRPr="009A6169">
        <w:rPr>
          <w:rFonts w:cstheme="minorHAnsi"/>
        </w:rPr>
        <w:t>είτε</w:t>
      </w:r>
      <w:r w:rsidR="009A6169">
        <w:rPr>
          <w:rFonts w:cstheme="minorHAnsi"/>
          <w:b/>
        </w:rPr>
        <w:t xml:space="preserve"> </w:t>
      </w:r>
      <w:r w:rsidR="009A6169" w:rsidRPr="009A6169">
        <w:rPr>
          <w:rFonts w:cstheme="minorHAnsi"/>
        </w:rPr>
        <w:t>στο</w:t>
      </w:r>
      <w:r w:rsidR="009A6169">
        <w:rPr>
          <w:rFonts w:cstheme="minorHAnsi"/>
        </w:rPr>
        <w:t xml:space="preserve"> </w:t>
      </w:r>
      <w:r w:rsidR="009A6169">
        <w:rPr>
          <w:rFonts w:cstheme="minorHAnsi"/>
          <w:lang w:val="en-US"/>
        </w:rPr>
        <w:t>email</w:t>
      </w:r>
      <w:r w:rsidR="009A6169" w:rsidRPr="009A6169">
        <w:rPr>
          <w:rFonts w:cstheme="minorHAnsi"/>
        </w:rPr>
        <w:t xml:space="preserve">: </w:t>
      </w:r>
      <w:r w:rsidR="009A6169">
        <w:rPr>
          <w:rFonts w:cstheme="minorHAnsi"/>
          <w:b/>
        </w:rPr>
        <w:t xml:space="preserve"> </w:t>
      </w:r>
      <w:hyperlink r:id="rId4" w:history="1">
        <w:r w:rsidR="009A6169" w:rsidRPr="00C500E3">
          <w:rPr>
            <w:rStyle w:val="-"/>
          </w:rPr>
          <w:t>mail@dide.art.sch.gr</w:t>
        </w:r>
      </w:hyperlink>
      <w:r w:rsidR="009A6169">
        <w:t xml:space="preserve"> ή στο </w:t>
      </w:r>
      <w:r w:rsidR="009A6169">
        <w:rPr>
          <w:lang w:val="en-US"/>
        </w:rPr>
        <w:t>FAX</w:t>
      </w:r>
      <w:r w:rsidR="009A6169" w:rsidRPr="009A6169">
        <w:t>:  2681027415</w:t>
      </w:r>
    </w:p>
    <w:sectPr w:rsidR="00A024C5" w:rsidRPr="009A6169" w:rsidSect="00544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011"/>
    <w:rsid w:val="001F1011"/>
    <w:rsid w:val="002234F4"/>
    <w:rsid w:val="00544EB7"/>
    <w:rsid w:val="0073722D"/>
    <w:rsid w:val="00941909"/>
    <w:rsid w:val="009A6169"/>
    <w:rsid w:val="00A024C5"/>
    <w:rsid w:val="00A2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A6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2020-08-27T09:42:00Z</dcterms:created>
  <dcterms:modified xsi:type="dcterms:W3CDTF">2020-08-27T10:29:00Z</dcterms:modified>
</cp:coreProperties>
</file>