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77" w:rsidRPr="00AA5477" w:rsidRDefault="00AA5477" w:rsidP="00AA5477">
      <w:pPr>
        <w:spacing w:after="0" w:line="240" w:lineRule="auto"/>
        <w:ind w:right="-483"/>
        <w:jc w:val="center"/>
        <w:rPr>
          <w:rFonts w:cs="Calibri"/>
          <w:b/>
          <w:sz w:val="24"/>
          <w:szCs w:val="24"/>
        </w:rPr>
      </w:pPr>
      <w:r w:rsidRPr="00AA5477">
        <w:rPr>
          <w:rFonts w:cs="Calibri"/>
          <w:b/>
          <w:sz w:val="24"/>
          <w:szCs w:val="24"/>
        </w:rPr>
        <w:t>ΘΕΜΑ: «Αποσπάσεις/</w:t>
      </w:r>
      <w:proofErr w:type="spellStart"/>
      <w:r w:rsidRPr="00AA5477">
        <w:rPr>
          <w:rFonts w:cs="Calibri"/>
          <w:b/>
          <w:sz w:val="24"/>
          <w:szCs w:val="24"/>
        </w:rPr>
        <w:t>Συμπλήρωσ</w:t>
      </w:r>
      <w:proofErr w:type="spellEnd"/>
      <w:r w:rsidRPr="00AA5477">
        <w:rPr>
          <w:rFonts w:cs="Calibri"/>
          <w:b/>
          <w:sz w:val="24"/>
          <w:szCs w:val="24"/>
        </w:rPr>
        <w:t>η του Υποχρεωτικού Ωραρίου των Οργανικά ανηκόντων/</w:t>
      </w:r>
    </w:p>
    <w:p w:rsidR="00AA5477" w:rsidRPr="00AA5477" w:rsidRDefault="00AA5477" w:rsidP="00AA5477">
      <w:pPr>
        <w:spacing w:after="0" w:line="240" w:lineRule="auto"/>
        <w:ind w:left="-567" w:right="-483"/>
        <w:jc w:val="center"/>
        <w:rPr>
          <w:rFonts w:cs="Calibri"/>
          <w:b/>
          <w:sz w:val="24"/>
          <w:szCs w:val="24"/>
        </w:rPr>
      </w:pPr>
      <w:r w:rsidRPr="00AA5477">
        <w:rPr>
          <w:rFonts w:cs="Calibri"/>
          <w:b/>
          <w:sz w:val="24"/>
          <w:szCs w:val="24"/>
        </w:rPr>
        <w:t xml:space="preserve">Προσωρινά τοποθετημένων εκπαιδευτικών </w:t>
      </w:r>
      <w:r w:rsidRPr="00AA5477">
        <w:rPr>
          <w:rFonts w:cs="Calibri"/>
          <w:b/>
          <w:sz w:val="24"/>
          <w:szCs w:val="24"/>
          <w:u w:val="single"/>
        </w:rPr>
        <w:t>στη</w:t>
      </w:r>
      <w:r w:rsidRPr="00AA5477">
        <w:rPr>
          <w:rFonts w:cs="Calibri"/>
          <w:b/>
          <w:sz w:val="24"/>
          <w:szCs w:val="24"/>
        </w:rPr>
        <w:t xml:space="preserve"> Δ.Δ.Ε. Ν. Άρτας, για το Διδακτικό Έτος 2020-2021»</w:t>
      </w:r>
    </w:p>
    <w:p w:rsidR="00AA5477" w:rsidRPr="00AA5477" w:rsidRDefault="00AA5477" w:rsidP="00AA5477">
      <w:pPr>
        <w:jc w:val="center"/>
        <w:rPr>
          <w:b/>
          <w:sz w:val="24"/>
          <w:szCs w:val="24"/>
        </w:rPr>
      </w:pPr>
      <w:r w:rsidRPr="00AA5477">
        <w:rPr>
          <w:b/>
          <w:sz w:val="24"/>
          <w:szCs w:val="24"/>
          <w:lang w:val="en-US"/>
        </w:rPr>
        <w:t>(1</w:t>
      </w:r>
      <w:r w:rsidRPr="00AA5477">
        <w:rPr>
          <w:b/>
          <w:sz w:val="24"/>
          <w:szCs w:val="24"/>
          <w:vertAlign w:val="superscript"/>
        </w:rPr>
        <w:t xml:space="preserve">Η </w:t>
      </w:r>
      <w:proofErr w:type="spellStart"/>
      <w:r w:rsidRPr="00AA5477">
        <w:rPr>
          <w:b/>
          <w:sz w:val="24"/>
          <w:szCs w:val="24"/>
        </w:rPr>
        <w:t>Ανακοινοποίηση</w:t>
      </w:r>
      <w:proofErr w:type="spellEnd"/>
      <w:r w:rsidRPr="00AA5477">
        <w:rPr>
          <w:b/>
          <w:sz w:val="24"/>
          <w:szCs w:val="24"/>
        </w:rPr>
        <w:t xml:space="preserve"> 21-09-2020)</w:t>
      </w:r>
    </w:p>
    <w:tbl>
      <w:tblPr>
        <w:tblW w:w="5125" w:type="pct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28"/>
        <w:gridCol w:w="1392"/>
        <w:gridCol w:w="1339"/>
        <w:gridCol w:w="925"/>
        <w:gridCol w:w="1098"/>
        <w:gridCol w:w="2368"/>
        <w:gridCol w:w="1614"/>
        <w:gridCol w:w="2506"/>
        <w:gridCol w:w="516"/>
        <w:gridCol w:w="516"/>
        <w:gridCol w:w="2332"/>
      </w:tblGrid>
      <w:tr w:rsidR="00AA5477" w:rsidRPr="0060134B" w:rsidTr="006A7BD3">
        <w:trPr>
          <w:trHeight w:val="375"/>
        </w:trPr>
        <w:tc>
          <w:tcPr>
            <w:tcW w:w="4286" w:type="pct"/>
            <w:gridSpan w:val="10"/>
            <w:shd w:val="clear" w:color="auto" w:fill="auto"/>
            <w:noWrap/>
            <w:vAlign w:val="bottom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ΠΙΝΑΚΑΣ ΔΙΑΘΕΣΕΩΝ </w:t>
            </w:r>
            <w:r w:rsidRPr="0060134B">
              <w:rPr>
                <w:rFonts w:cs="Calibri"/>
                <w:b/>
                <w:bCs/>
                <w:sz w:val="16"/>
                <w:szCs w:val="16"/>
              </w:rPr>
              <w:t xml:space="preserve">- ΣΥΩ ΕΚΠΑΙΔΕΥΤΙΚΩΝ </w:t>
            </w:r>
            <w:r w:rsidRPr="0060134B">
              <w:rPr>
                <w:rFonts w:cs="Calibri"/>
                <w:b/>
                <w:bCs/>
                <w:sz w:val="16"/>
                <w:szCs w:val="16"/>
                <w:u w:val="single"/>
              </w:rPr>
              <w:t>ΣΤΗ</w:t>
            </w:r>
            <w:r w:rsidRPr="0060134B">
              <w:rPr>
                <w:rFonts w:cs="Calibri"/>
                <w:b/>
                <w:bCs/>
                <w:sz w:val="16"/>
                <w:szCs w:val="16"/>
              </w:rPr>
              <w:t xml:space="preserve"> Δ.Δ.Ε. Ν. ΑΡΤΑΣ ΜΕ ΟΡΓΑΝΙΚΗ/ΠΡΟΣΩΡΙΝ</w:t>
            </w:r>
            <w:r>
              <w:rPr>
                <w:rFonts w:cs="Calibri"/>
                <w:b/>
                <w:bCs/>
                <w:sz w:val="16"/>
                <w:szCs w:val="16"/>
              </w:rPr>
              <w:t>Η ΤΟΠΟΘΕΤΗΣΗ ΔΙΔΑΚΤΙΚΟΥ ΕΤΟΥΣ 2020-2021 (ΠΡΑΞΗ 14/03-09-2020 ΠΥΣΔΕ ΑΡΤΑΣ)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AA5477" w:rsidRPr="0060134B" w:rsidRDefault="00AA5477" w:rsidP="006A7B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AA5477" w:rsidRPr="0060134B" w:rsidTr="006A7BD3">
        <w:trPr>
          <w:trHeight w:val="25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  <w:r>
              <w:rPr>
                <w:rFonts w:cs="Calibri"/>
                <w:b/>
                <w:bCs/>
                <w:sz w:val="16"/>
                <w:szCs w:val="16"/>
              </w:rPr>
              <w:t>/ΠΡΟΣΩΡΙΝΗ ΤΟΠΟΘΕΤΗΣΗ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ΣΥΜΠΛΗΡΩΣΗ ΩΡΑΡΙΟΥ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ΩΡΕΣ ΣΥΜΠΛΗΡΩΗΣ ΩΡΑΡΙΟΥ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ΜΕΡΕΣ ΣΥΜΠΛΗΡΩΗΣ ΩΡΑΡΙΟΥ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ΧΡΗΣΤΟΥ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ΘΩΜΑΣ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Γ/</w:t>
            </w:r>
            <w:proofErr w:type="spellStart"/>
            <w:r>
              <w:rPr>
                <w:rFonts w:cs="Calibri"/>
                <w:sz w:val="16"/>
                <w:szCs w:val="16"/>
              </w:rPr>
              <w:t>σιο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Κωστακιών</w:t>
            </w:r>
            <w:proofErr w:type="spellEnd"/>
            <w:r w:rsidRPr="0060134B">
              <w:rPr>
                <w:rFonts w:cs="Calibri"/>
                <w:sz w:val="16"/>
                <w:szCs w:val="16"/>
              </w:rPr>
              <w:t xml:space="preserve"> (4ω)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ΤΣΙΝΤΖΑ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ΑΘΗΝΑ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ΧΡΗΣΤΟΣ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</w:t>
            </w: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Γ/</w:t>
            </w:r>
            <w:proofErr w:type="spellStart"/>
            <w:r w:rsidRPr="0060134B">
              <w:rPr>
                <w:rFonts w:cs="Calibri"/>
                <w:sz w:val="16"/>
                <w:szCs w:val="16"/>
              </w:rPr>
              <w:t>σιο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Άνω </w:t>
            </w:r>
            <w:proofErr w:type="spellStart"/>
            <w:r>
              <w:rPr>
                <w:rFonts w:cs="Calibri"/>
                <w:sz w:val="16"/>
                <w:szCs w:val="16"/>
              </w:rPr>
              <w:t>Καλεντίνης</w:t>
            </w:r>
            <w:proofErr w:type="spellEnd"/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ΜΠΟΥΡΓΟΣ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ΑΛΕΞΑΝΔΡΟΣ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ΘΩΜΑΣ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ΠΕ03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 w:rsidRPr="0060134B">
              <w:rPr>
                <w:rFonts w:cs="Calibri"/>
                <w:sz w:val="16"/>
                <w:szCs w:val="16"/>
              </w:rPr>
              <w:t xml:space="preserve"> Γ/</w:t>
            </w:r>
            <w:proofErr w:type="spellStart"/>
            <w:r w:rsidRPr="0060134B">
              <w:rPr>
                <w:rFonts w:cs="Calibri"/>
                <w:sz w:val="16"/>
                <w:szCs w:val="16"/>
              </w:rPr>
              <w:t>σιο</w:t>
            </w:r>
            <w:proofErr w:type="spellEnd"/>
            <w:r w:rsidRPr="0060134B">
              <w:rPr>
                <w:rFonts w:cs="Calibri"/>
                <w:sz w:val="16"/>
                <w:szCs w:val="16"/>
              </w:rPr>
              <w:t xml:space="preserve"> Άρτας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ΚΑΨΑΣΚΗΣ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ΙΩΑΝΝΗΣ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ΜΑΡΚΟΣ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87.02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ΕΠΑΛ Άρτας (5</w:t>
            </w:r>
            <w:r w:rsidRPr="0060134B">
              <w:rPr>
                <w:rFonts w:cs="Calibri"/>
                <w:sz w:val="16"/>
                <w:szCs w:val="16"/>
              </w:rPr>
              <w:t>ω - 2ημ)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ΖΙΑΚΑ-ΣΟΦΟΥ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ΖΩΙΤΣΑ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ΛΑΖΑΡΟΣ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</w:t>
            </w: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Pr="0048264C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ΓΕ.Λ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ΜΠΑΛΑΤΣΟΣ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ΕΥΑΓΓΕΛΟΣ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ΝΙΚΟΛΑΟΣ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ΕΠΑΛ Άρτας (2</w:t>
            </w:r>
            <w:r w:rsidRPr="0060134B">
              <w:rPr>
                <w:rFonts w:cs="Calibri"/>
                <w:sz w:val="16"/>
                <w:szCs w:val="16"/>
              </w:rPr>
              <w:t>ω)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ΣΑΛΩΝΙΤΗΣ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ΣΠΥΡΙΔΩΝ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ΕΠΑΛ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ΧΗΡΑΣ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ΧΡΗΣΤΟΣ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ΚΩΝ/ΝΟΣ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ΡΑΠΤΗΣ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ΝΙΚΟΛΑΟΣ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ΔΗΜΗΤΡΙΟΣ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ΠΕ01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ΓΕ.Λ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477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ΓΕΩΡΓΟΓΙΑΝΝΗΣ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ΙΩΑΝΝΗΣ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ΚΩΝΣΤΑΝΤΙΝΟΣ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ΠΕ04.02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AA5477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1F0990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ΓΕ.Λ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AA5477" w:rsidRPr="0060134B" w:rsidRDefault="00AA5477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</w:tbl>
    <w:p w:rsidR="00AA5477" w:rsidRDefault="00AA5477" w:rsidP="00AA5477">
      <w:pPr>
        <w:tabs>
          <w:tab w:val="left" w:pos="2768"/>
        </w:tabs>
      </w:pPr>
    </w:p>
    <w:p w:rsidR="00AA5477" w:rsidRPr="0017101E" w:rsidRDefault="00AA5477" w:rsidP="00AA547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tab/>
      </w:r>
      <w:r>
        <w:rPr>
          <w:rFonts w:cs="Calibri"/>
          <w:b/>
          <w:sz w:val="24"/>
          <w:szCs w:val="24"/>
        </w:rPr>
        <w:t xml:space="preserve">    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AA5477" w:rsidRPr="0017101E" w:rsidRDefault="00AA5477" w:rsidP="00AA5477">
      <w:pPr>
        <w:spacing w:after="0" w:line="240" w:lineRule="auto"/>
        <w:rPr>
          <w:rFonts w:cs="Calibri"/>
          <w:b/>
          <w:sz w:val="24"/>
          <w:szCs w:val="24"/>
        </w:rPr>
      </w:pPr>
    </w:p>
    <w:p w:rsidR="00AA5477" w:rsidRDefault="00AA5477" w:rsidP="00AA5477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AA5477" w:rsidRPr="0017101E" w:rsidRDefault="00AA5477" w:rsidP="00AA5477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AA5477" w:rsidRPr="00F81F66" w:rsidRDefault="00AA5477" w:rsidP="00AA5477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   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p w:rsidR="00DA449D" w:rsidRPr="00AA5477" w:rsidRDefault="00DA449D" w:rsidP="00AA5477">
      <w:pPr>
        <w:tabs>
          <w:tab w:val="left" w:pos="13615"/>
        </w:tabs>
      </w:pPr>
    </w:p>
    <w:sectPr w:rsidR="00DA449D" w:rsidRPr="00AA5477" w:rsidSect="00AA5477">
      <w:pgSz w:w="16840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5477"/>
    <w:rsid w:val="001F6351"/>
    <w:rsid w:val="002826D1"/>
    <w:rsid w:val="003000A8"/>
    <w:rsid w:val="003C4009"/>
    <w:rsid w:val="00894948"/>
    <w:rsid w:val="00AA5477"/>
    <w:rsid w:val="00DA449D"/>
    <w:rsid w:val="00DD4EB2"/>
    <w:rsid w:val="00E57AE9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1</cp:revision>
  <dcterms:created xsi:type="dcterms:W3CDTF">2020-10-23T07:14:00Z</dcterms:created>
  <dcterms:modified xsi:type="dcterms:W3CDTF">2020-10-23T07:16:00Z</dcterms:modified>
</cp:coreProperties>
</file>