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tblInd w:w="-106" w:type="dxa"/>
        <w:tblLook w:val="00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  <w:gridCol w:w="2299"/>
      </w:tblGrid>
      <w:tr w:rsidR="004A0154" w:rsidRPr="00F971C4">
        <w:trPr>
          <w:gridAfter w:val="2"/>
          <w:wAfter w:w="2535" w:type="dxa"/>
          <w:trHeight w:hRule="exact" w:val="89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A0154" w:rsidRDefault="004A0154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_A1_I68"/>
            <w:r w:rsidRPr="00F971C4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ΓΙΑ ΚΑΤΑΤΑΞΗ ΣΤΟΥΣ ΠΙΝΑΚΕΣ </w:t>
            </w:r>
          </w:p>
          <w:p w:rsidR="004A0154" w:rsidRDefault="004A0154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ΥΠΕΥΘΥΝΩΝ ΠΛΗΡΟΦΟΡΙΚΗΣ &amp; ΝΕΩΝ ΤΕΧΝΟΛΟΓΙΩΝ </w:t>
            </w:r>
          </w:p>
          <w:p w:rsidR="004A0154" w:rsidRDefault="004A0154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4A0154" w:rsidRPr="00F971C4" w:rsidRDefault="004A0154" w:rsidP="00CA3A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Δ/νση που ανήκει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Ημ/</w:t>
            </w:r>
            <w:proofErr w:type="spellStart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Ποινές: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583D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F971C4">
        <w:trPr>
          <w:gridAfter w:val="2"/>
          <w:wAfter w:w="2535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583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Κινητό: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Προσωπικό e-mail: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4A0154" w:rsidRPr="00F971C4" w:rsidRDefault="004A0154" w:rsidP="00836D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 Υ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πηρεσία &gt;=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7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FD36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4A0154" w:rsidRPr="00F971C4" w:rsidRDefault="004A0154" w:rsidP="007F1A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Διδακτικά καθήκοντα σε Σχολικές Μονάδες ή Ε.Κ.&gt;</w:t>
            </w:r>
            <w:r w:rsidRPr="00C33AF6">
              <w:rPr>
                <w:rFonts w:ascii="Arial" w:hAnsi="Arial" w:cs="Arial"/>
                <w:sz w:val="20"/>
                <w:szCs w:val="20"/>
                <w:lang w:eastAsia="el-GR"/>
              </w:rPr>
              <w:t xml:space="preserve">= </w:t>
            </w:r>
            <w:r w:rsidRPr="007F1A28"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ετών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Έτη: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Μήνες: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Ημέρες: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F971C4">
        <w:trPr>
          <w:gridAfter w:val="2"/>
          <w:wAfter w:w="2535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0154" w:rsidRPr="00334D0A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334D0A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F971C4">
        <w:trPr>
          <w:gridAfter w:val="1"/>
          <w:wAfter w:w="2299" w:type="dxa"/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4A0154" w:rsidRPr="009F2863" w:rsidRDefault="004A0154" w:rsidP="00975E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4A0154" w:rsidRPr="00F971C4">
        <w:trPr>
          <w:gridAfter w:val="2"/>
          <w:wAfter w:w="2535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4A0154" w:rsidRPr="009F2863" w:rsidRDefault="004A0154" w:rsidP="00D11E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9F2863">
              <w:rPr>
                <w:rFonts w:ascii="Arial" w:hAnsi="Arial" w:cs="Arial"/>
                <w:b/>
                <w:bCs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Pr="009F2863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Τίτλοι Σπουδών </w:t>
            </w:r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(</w:t>
            </w:r>
            <w:proofErr w:type="spellStart"/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≤9</w:t>
            </w:r>
            <w:proofErr w:type="spellEnd"/>
            <w:r w:rsidRPr="00C33AF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Σημειώστε</w:t>
            </w: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Διδακτορικό Δίπλωμα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975E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ΑΕΙ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3E4243" w:rsidRDefault="004A0154" w:rsidP="003E424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154" w:rsidRPr="00260366" w:rsidRDefault="004A0154" w:rsidP="0031256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260366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Ξένες γλώσσες (≤1,5)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832D7E" w:rsidRDefault="004A0154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Πρώτη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C33A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Πρώτη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832D7E" w:rsidRDefault="004A0154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  Ξένη Γλώσσα Επιπέδου Γ2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Δεύτερη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006E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Δεύτερη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μόνον η πιστοποιημένη γνώση στο ανώτερο επίπεδο.</w:t>
            </w:r>
          </w:p>
        </w:tc>
        <w:tc>
          <w:tcPr>
            <w:tcW w:w="2535" w:type="dxa"/>
            <w:noWrap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Δεν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η γνώση ξένης γλώσσας αν αυτή αποτέλεσε ειδικό προσόν διορισμού</w:t>
            </w:r>
          </w:p>
        </w:tc>
      </w:tr>
      <w:tr w:rsidR="004A0154" w:rsidRPr="00F971C4">
        <w:trPr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Επιμόρφωση (ΣΕΛΕΤΕ,ΑΕΙ, ΙΕΠ, κτλ)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3114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Διδακτικό – Επιμορφωτικό έργο (επιμορφωτής, διδακτικό έργο σε ΑΕΙ, κτλ)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 xml:space="preserve">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6E782E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Συμμετοχή σε ερευνητικά προγράμματα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311482">
              <w:rPr>
                <w:rFonts w:ascii="Arial" w:hAnsi="Arial" w:cs="Arial"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F971C4" w:rsidRDefault="004A0154" w:rsidP="003125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noWrap/>
          </w:tcPr>
          <w:p w:rsidR="004A0154" w:rsidRPr="00F971C4" w:rsidRDefault="004A0154" w:rsidP="006C72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4A0154" w:rsidRPr="00F971C4" w:rsidRDefault="004A0154" w:rsidP="00D11EF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16</w:t>
            </w:r>
          </w:p>
        </w:tc>
      </w:tr>
      <w:tr w:rsidR="004A0154" w:rsidRPr="00F971C4">
        <w:trPr>
          <w:gridAfter w:val="2"/>
          <w:wAfter w:w="2535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4A0154" w:rsidRPr="00F971C4" w:rsidRDefault="004A0154" w:rsidP="009F286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4A0154" w:rsidRDefault="004A0154"/>
    <w:tbl>
      <w:tblPr>
        <w:tblW w:w="9100" w:type="dxa"/>
        <w:tblInd w:w="-106" w:type="dxa"/>
        <w:tblLook w:val="00A0"/>
      </w:tblPr>
      <w:tblGrid>
        <w:gridCol w:w="2336"/>
        <w:gridCol w:w="1734"/>
        <w:gridCol w:w="521"/>
        <w:gridCol w:w="521"/>
        <w:gridCol w:w="3988"/>
      </w:tblGrid>
      <w:tr w:rsidR="004A0154" w:rsidRP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4A0154" w:rsidRDefault="004A0154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bookmarkStart w:id="1" w:name="RANGE_A1_G100"/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Διοικητική και Διδακτική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εμπειρία (σύμφωνα με τον </w:t>
            </w:r>
          </w:p>
          <w:p w:rsidR="004A0154" w:rsidRPr="00DB52D3" w:rsidRDefault="004A0154" w:rsidP="00A67E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>Νόμο 4547, ΦΕΚ 102, τ. Α’, 12-06-2018)</w:t>
            </w:r>
            <w:r w:rsidRPr="00DB52D3"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bookmarkEnd w:id="1"/>
          </w:p>
        </w:tc>
      </w:tr>
      <w:tr w:rsidR="004A0154" w:rsidRP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A0154" w:rsidRPr="00DB52D3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 xml:space="preserve"> </w:t>
            </w:r>
            <w:r w:rsidRPr="00DB52D3">
              <w:rPr>
                <w:rFonts w:ascii="Arial" w:hAnsi="Arial" w:cs="Arial"/>
                <w:b/>
                <w:bCs/>
                <w:lang w:eastAsia="el-GR"/>
              </w:rPr>
              <w:t>Ανώτατο Σύνολο Μονάδων :14</w:t>
            </w:r>
          </w:p>
        </w:tc>
      </w:tr>
      <w:tr w:rsidR="004A0154" w:rsidRP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A0154" w:rsidRPr="0061118C" w:rsidRDefault="004A0154" w:rsidP="002F1E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Διδακτική Εμπειρία : Ανώτατο σύνολο μονάδων 10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0F65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Διδακτική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5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A0154" w:rsidRP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A0154" w:rsidRPr="004E5662" w:rsidRDefault="004A0154" w:rsidP="002F1E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 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A0154" w:rsidRP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0154" w:rsidRPr="004E5662" w:rsidRDefault="004A0154" w:rsidP="00FA24E9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lastRenderedPageBreak/>
              <w:t>Διοικητική Εμπειρία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(βάσει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του </w:t>
            </w:r>
            <w:r w:rsidRPr="00FA24E9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154" w:rsidRPr="004E5662" w:rsidRDefault="004A0154" w:rsidP="00AB59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 xml:space="preserve">Άσκηση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, Συντονιστή Εκπ/σης, κτλ.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Σχολικού Συμβούλου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, Δ/ντή Σχολ. Μονάδας,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Προιστ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l-GR"/>
              </w:rPr>
              <w:t>. ΚΕΔΔΥ, κτλ.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A0154" w:rsidRPr="004E5662" w:rsidRDefault="004A0154" w:rsidP="00AF77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A0154" w:rsidRPr="004E5662" w:rsidRDefault="004A0154" w:rsidP="00702F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Υποδ/ντή σχολ. μον., ΣΕΠ, κτλ.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A0154" w:rsidRPr="004E5662" w:rsidRDefault="004A0154" w:rsidP="00CE54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Υπευθύνου σχολ. Δραστηριοτήτων, ΚΕΠΛΗΝΕΤ, ΕΚΦΕ, ΓΡΑΣΕΠ, κτλ.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2C2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4A0154" w:rsidRP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154" w:rsidRPr="004E5662" w:rsidRDefault="004A0154" w:rsidP="004E566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A0154" w:rsidRPr="004E5662" w:rsidRDefault="004A0154" w:rsidP="004E56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4A0154" w:rsidRPr="0061118C" w:rsidRDefault="004A0154" w:rsidP="006C04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61118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Σύνολο Μονάδων Διοικητικής Εμπειρίας ≤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4</w:t>
            </w:r>
          </w:p>
        </w:tc>
      </w:tr>
      <w:tr w:rsidR="004A0154" w:rsidRP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A0154" w:rsidRPr="004E5662" w:rsidRDefault="004A0154" w:rsidP="006C044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14:</w:t>
            </w:r>
            <w:r w:rsidRPr="004E5662">
              <w:rPr>
                <w:rFonts w:ascii="Arial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4A0154" w:rsidRDefault="004A0154"/>
    <w:tbl>
      <w:tblPr>
        <w:tblW w:w="9087" w:type="dxa"/>
        <w:tblInd w:w="-106" w:type="dxa"/>
        <w:tblLook w:val="00A0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4A0154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4A0154" w:rsidRPr="00E5100C" w:rsidRDefault="004A0154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Προσωπικότητα </w:t>
            </w:r>
            <w:r>
              <w:rPr>
                <w:rFonts w:ascii="Arial" w:hAnsi="Arial" w:cs="Arial"/>
                <w:b/>
                <w:bCs/>
                <w:lang w:eastAsia="el-GR"/>
              </w:rPr>
              <w:t>και</w:t>
            </w:r>
            <w:r w:rsidRPr="00E5100C">
              <w:rPr>
                <w:rFonts w:ascii="Arial" w:hAnsi="Arial" w:cs="Arial"/>
                <w:b/>
                <w:bCs/>
                <w:lang w:eastAsia="el-GR"/>
              </w:rPr>
              <w:t xml:space="preserve"> Γενική Συγκρότηση</w:t>
            </w: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noWrap/>
            <w:vAlign w:val="bottom"/>
          </w:tcPr>
          <w:p w:rsidR="004A0154" w:rsidRPr="00E5100C" w:rsidRDefault="004A0154" w:rsidP="00C70B1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Ανώτατο Σύνολο Μονάδων 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14</w:t>
            </w:r>
          </w:p>
        </w:tc>
      </w:tr>
      <w:tr w:rsidR="004A0154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Συνέντευξη</w:t>
            </w:r>
          </w:p>
        </w:tc>
      </w:tr>
      <w:tr w:rsidR="004A0154" w:rsidRPr="00E5100C">
        <w:trPr>
          <w:trHeight w:val="4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4A0154" w:rsidRPr="00E5100C" w:rsidRDefault="004A0154" w:rsidP="00E5100C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br/>
              <w:t xml:space="preserve">Το κριτήριο αυτό αποτιμάται με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συνέντευξη των υποψηφίων από το αρμόδιο συμβούλιο επιλογής</w:t>
            </w:r>
          </w:p>
        </w:tc>
      </w:tr>
      <w:tr w:rsidR="004A0154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Σύνολο μονάδων ≤1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</w:p>
        </w:tc>
      </w:tr>
      <w:tr w:rsidR="004A0154" w:rsidRPr="00E5100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7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ΤΕΛΙΚΟ ΑΘΡΟΙΣΜΑ ΜΟΝΑΔΩΝ</w:t>
            </w:r>
          </w:p>
        </w:tc>
      </w:tr>
      <w:tr w:rsidR="004A0154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969696"/>
            <w:vAlign w:val="bottom"/>
          </w:tcPr>
          <w:p w:rsidR="004A0154" w:rsidRPr="00E5100C" w:rsidRDefault="004A0154" w:rsidP="00D11EF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16</w:t>
            </w:r>
          </w:p>
        </w:tc>
      </w:tr>
      <w:tr w:rsidR="004A0154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4A0154" w:rsidRPr="00E5100C" w:rsidRDefault="004A0154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Διοικητικής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και Διδακτικής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εμπειρίας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≤ 1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A0154" w:rsidRPr="00E5100C">
        <w:trPr>
          <w:trHeight w:val="397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vAlign w:val="bottom"/>
          </w:tcPr>
          <w:p w:rsidR="004A0154" w:rsidRPr="00E5100C" w:rsidRDefault="004A0154" w:rsidP="00C70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Προσωπικότητας &amp;</w:t>
            </w: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Γενικής Συγκρότησης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14</w:t>
            </w:r>
          </w:p>
        </w:tc>
      </w:tr>
      <w:tr w:rsidR="004A0154" w:rsidRPr="00E5100C">
        <w:trPr>
          <w:trHeight w:val="3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4A0154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ΤΕΛΙΚΟ ΣΥΝΟΛΟ ≤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44</w:t>
            </w:r>
          </w:p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3C0B41" w:rsidRDefault="004A0154" w:rsidP="004924F9">
            <w:pPr>
              <w:widowControl w:val="0"/>
              <w:autoSpaceDE w:val="0"/>
              <w:autoSpaceDN w:val="0"/>
              <w:adjustRightInd w:val="0"/>
              <w:ind w:left="152" w:right="78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σύμφωνα με την παρ. 4ζ του άρθρου 7 της αρ. </w:t>
            </w:r>
            <w:r w:rsidRPr="003C0B41">
              <w:t>222</w:t>
            </w:r>
            <w:r>
              <w:t>084</w:t>
            </w:r>
            <w:r w:rsidRPr="003C0B41">
              <w:t xml:space="preserve">/ΓΔ4/31-12-2018 </w:t>
            </w:r>
            <w:r>
              <w:t xml:space="preserve">Υ.Α </w:t>
            </w:r>
            <w:r w:rsidRPr="003C0B41">
              <w:t>(ΦΕΚ  59</w:t>
            </w:r>
            <w:r>
              <w:t>19</w:t>
            </w:r>
            <w:r w:rsidRPr="003C0B41">
              <w:t>, Β΄)</w:t>
            </w:r>
            <w:r>
              <w:t>,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στην οποία θα βεβαιώνονται τα εξής: </w:t>
            </w:r>
            <w:r w:rsidRPr="003C0B41">
              <w:t>αα) ότι ο υποψήφιος δεν κατέχει θέση στελέχους της εκπαίδευσης, δεν τελεί σε εκπαιδευτική άδεια και δεν επίκειται η υποχρεωτική αποχώρησή του από την υπηρεσία λόγω συνταξιοδότησης κατά τη διάρκεια της τριετούς θητείας</w:t>
            </w:r>
            <w:r>
              <w:t xml:space="preserve">, </w:t>
            </w:r>
            <w:r w:rsidRPr="003C0B41">
              <w:t>ββ) η γνησιότητα των υποβαλλόμενων τίτλων σπουδών και λοιπών δικαιολογητικών</w:t>
            </w:r>
            <w:r>
              <w:t>.</w:t>
            </w:r>
          </w:p>
          <w:p w:rsidR="004A0154" w:rsidRPr="00E5100C" w:rsidRDefault="004A0154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BE5856" w:rsidRDefault="00760D40" w:rsidP="003B57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   Άρτα,    </w:t>
            </w:r>
            <w:r w:rsidR="004A0154">
              <w:rPr>
                <w:rFonts w:ascii="Arial" w:hAnsi="Arial" w:cs="Arial"/>
                <w:sz w:val="20"/>
                <w:szCs w:val="20"/>
                <w:lang w:eastAsia="el-GR"/>
              </w:rPr>
              <w:t>-01-2019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A0154" w:rsidRPr="00E51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E5100C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0154" w:rsidRPr="00411C32" w:rsidRDefault="004A0154" w:rsidP="00E510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4A0154" w:rsidRPr="00F971C4" w:rsidRDefault="004A0154"/>
    <w:sectPr w:rsidR="004A0154" w:rsidRPr="00F971C4" w:rsidSect="006D4BE7">
      <w:headerReference w:type="default" r:id="rId6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82D" w:rsidRDefault="00A1782D" w:rsidP="006D4BE7">
      <w:pPr>
        <w:spacing w:after="0" w:line="240" w:lineRule="auto"/>
      </w:pPr>
      <w:r>
        <w:separator/>
      </w:r>
    </w:p>
  </w:endnote>
  <w:endnote w:type="continuationSeparator" w:id="1">
    <w:p w:rsidR="00A1782D" w:rsidRDefault="00A1782D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82D" w:rsidRDefault="00A1782D" w:rsidP="006D4BE7">
      <w:pPr>
        <w:spacing w:after="0" w:line="240" w:lineRule="auto"/>
      </w:pPr>
      <w:r>
        <w:separator/>
      </w:r>
    </w:p>
  </w:footnote>
  <w:footnote w:type="continuationSeparator" w:id="1">
    <w:p w:rsidR="00A1782D" w:rsidRDefault="00A1782D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54" w:rsidRDefault="004A04A1">
    <w:pPr>
      <w:pStyle w:val="a3"/>
      <w:jc w:val="center"/>
    </w:pPr>
    <w:fldSimple w:instr=" PAGE   \* MERGEFORMAT ">
      <w:r w:rsidR="00760D40">
        <w:rPr>
          <w:noProof/>
        </w:rPr>
        <w:t>2</w:t>
      </w:r>
    </w:fldSimple>
  </w:p>
  <w:p w:rsidR="004A0154" w:rsidRDefault="004A01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1C4"/>
    <w:rsid w:val="00006E66"/>
    <w:rsid w:val="000253B7"/>
    <w:rsid w:val="00031429"/>
    <w:rsid w:val="00066B1B"/>
    <w:rsid w:val="000F6559"/>
    <w:rsid w:val="001111DB"/>
    <w:rsid w:val="0012352D"/>
    <w:rsid w:val="00134365"/>
    <w:rsid w:val="00135981"/>
    <w:rsid w:val="00150AC0"/>
    <w:rsid w:val="0016290F"/>
    <w:rsid w:val="0016768B"/>
    <w:rsid w:val="001A267E"/>
    <w:rsid w:val="001A6A20"/>
    <w:rsid w:val="001C4A78"/>
    <w:rsid w:val="001C5A88"/>
    <w:rsid w:val="001D030A"/>
    <w:rsid w:val="001D5F05"/>
    <w:rsid w:val="00205FE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620DE"/>
    <w:rsid w:val="00374C89"/>
    <w:rsid w:val="003843AD"/>
    <w:rsid w:val="003B5728"/>
    <w:rsid w:val="003C0B41"/>
    <w:rsid w:val="003E4243"/>
    <w:rsid w:val="00411C32"/>
    <w:rsid w:val="00426AFC"/>
    <w:rsid w:val="0044482D"/>
    <w:rsid w:val="00450F67"/>
    <w:rsid w:val="004655DB"/>
    <w:rsid w:val="004924F9"/>
    <w:rsid w:val="004A0154"/>
    <w:rsid w:val="004A04A1"/>
    <w:rsid w:val="004B1568"/>
    <w:rsid w:val="004C4C16"/>
    <w:rsid w:val="004E5662"/>
    <w:rsid w:val="00503CF8"/>
    <w:rsid w:val="00503D20"/>
    <w:rsid w:val="005073C9"/>
    <w:rsid w:val="005127D2"/>
    <w:rsid w:val="00534533"/>
    <w:rsid w:val="00554B6C"/>
    <w:rsid w:val="0056498E"/>
    <w:rsid w:val="00571BC3"/>
    <w:rsid w:val="00577A78"/>
    <w:rsid w:val="00583D1E"/>
    <w:rsid w:val="00585BE5"/>
    <w:rsid w:val="005A0D13"/>
    <w:rsid w:val="005B4AA9"/>
    <w:rsid w:val="0061118C"/>
    <w:rsid w:val="006C044C"/>
    <w:rsid w:val="006C7230"/>
    <w:rsid w:val="006D098C"/>
    <w:rsid w:val="006D4BE7"/>
    <w:rsid w:val="006E0F06"/>
    <w:rsid w:val="006E782E"/>
    <w:rsid w:val="00702F07"/>
    <w:rsid w:val="00715347"/>
    <w:rsid w:val="00727DBC"/>
    <w:rsid w:val="00740F76"/>
    <w:rsid w:val="00760D40"/>
    <w:rsid w:val="0077251A"/>
    <w:rsid w:val="007758B8"/>
    <w:rsid w:val="00783C63"/>
    <w:rsid w:val="0079180B"/>
    <w:rsid w:val="007953CE"/>
    <w:rsid w:val="007B049A"/>
    <w:rsid w:val="007B7D6D"/>
    <w:rsid w:val="007C7CD1"/>
    <w:rsid w:val="007F1A28"/>
    <w:rsid w:val="00817C9E"/>
    <w:rsid w:val="00820D01"/>
    <w:rsid w:val="0082659D"/>
    <w:rsid w:val="00832D7E"/>
    <w:rsid w:val="00836D0E"/>
    <w:rsid w:val="00844A18"/>
    <w:rsid w:val="0087063C"/>
    <w:rsid w:val="008A28BD"/>
    <w:rsid w:val="00923659"/>
    <w:rsid w:val="00960546"/>
    <w:rsid w:val="00975E64"/>
    <w:rsid w:val="009962E1"/>
    <w:rsid w:val="009A2E3D"/>
    <w:rsid w:val="009C0BC3"/>
    <w:rsid w:val="009D61B0"/>
    <w:rsid w:val="009E0A42"/>
    <w:rsid w:val="009E1981"/>
    <w:rsid w:val="009F2863"/>
    <w:rsid w:val="00A1544D"/>
    <w:rsid w:val="00A1738F"/>
    <w:rsid w:val="00A1782D"/>
    <w:rsid w:val="00A67EFB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2A9B"/>
    <w:rsid w:val="00BE4103"/>
    <w:rsid w:val="00BE5856"/>
    <w:rsid w:val="00BF137D"/>
    <w:rsid w:val="00BF17FE"/>
    <w:rsid w:val="00C33AF6"/>
    <w:rsid w:val="00C70B1B"/>
    <w:rsid w:val="00CA3AFD"/>
    <w:rsid w:val="00CB0307"/>
    <w:rsid w:val="00CE5497"/>
    <w:rsid w:val="00D11EFA"/>
    <w:rsid w:val="00D22FE9"/>
    <w:rsid w:val="00D31B22"/>
    <w:rsid w:val="00D3680D"/>
    <w:rsid w:val="00D640A0"/>
    <w:rsid w:val="00D87F4A"/>
    <w:rsid w:val="00DB01FC"/>
    <w:rsid w:val="00DB52D3"/>
    <w:rsid w:val="00DD2C3D"/>
    <w:rsid w:val="00DD73F1"/>
    <w:rsid w:val="00E137A2"/>
    <w:rsid w:val="00E5100C"/>
    <w:rsid w:val="00E5747D"/>
    <w:rsid w:val="00E7293A"/>
    <w:rsid w:val="00E75D10"/>
    <w:rsid w:val="00EA1DC5"/>
    <w:rsid w:val="00ED7067"/>
    <w:rsid w:val="00F60A0B"/>
    <w:rsid w:val="00F632A6"/>
    <w:rsid w:val="00F971C4"/>
    <w:rsid w:val="00FA24E9"/>
    <w:rsid w:val="00FB3379"/>
    <w:rsid w:val="00FD3616"/>
    <w:rsid w:val="00FE3AC1"/>
    <w:rsid w:val="00FF103E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6D4BE7"/>
    <w:rPr>
      <w:rFonts w:cs="Times New Roma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rsid w:val="006D4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6D4BE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grampysde</cp:lastModifiedBy>
  <cp:revision>2</cp:revision>
  <cp:lastPrinted>2019-01-14T09:58:00Z</cp:lastPrinted>
  <dcterms:created xsi:type="dcterms:W3CDTF">2019-01-15T07:02:00Z</dcterms:created>
  <dcterms:modified xsi:type="dcterms:W3CDTF">2019-01-15T07:02:00Z</dcterms:modified>
</cp:coreProperties>
</file>